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0F567" w14:textId="3418FF44" w:rsidR="00BF5DAB" w:rsidRDefault="00BF5DAB" w:rsidP="00D37BFC">
      <w:pPr>
        <w:pStyle w:val="Heading2"/>
        <w:rPr>
          <w:noProof/>
        </w:rPr>
      </w:pPr>
      <w:bookmarkStart w:id="0" w:name="_Toc138592005"/>
    </w:p>
    <w:p w14:paraId="138FDF51" w14:textId="1C5ADB55" w:rsidR="008860CE" w:rsidRPr="00171554" w:rsidRDefault="009D5125" w:rsidP="008860CE">
      <w:pPr>
        <w:rPr>
          <w:b/>
          <w:bCs/>
          <w:sz w:val="48"/>
          <w:szCs w:val="48"/>
        </w:rPr>
      </w:pPr>
      <w:r w:rsidRPr="00171554">
        <w:rPr>
          <w:b/>
          <w:bCs/>
          <w:noProof/>
          <w:sz w:val="48"/>
          <w:szCs w:val="48"/>
        </w:rPr>
        <w:t>Klimaregnskab 2024 Dallund Slot</w:t>
      </w:r>
    </w:p>
    <w:p w14:paraId="1AEADE0E" w14:textId="77777777" w:rsidR="008860CE" w:rsidRDefault="008860CE" w:rsidP="008860CE"/>
    <w:p w14:paraId="3ABCB05B" w14:textId="5459B6EF" w:rsidR="00D37BFC" w:rsidRDefault="00D37BFC" w:rsidP="00D37BFC">
      <w:pPr>
        <w:pStyle w:val="Heading2"/>
        <w:rPr>
          <w:noProof/>
        </w:rPr>
      </w:pPr>
      <w:r w:rsidRPr="001D4698">
        <w:rPr>
          <w:noProof/>
        </w:rPr>
        <w:t>Total udledning</w:t>
      </w:r>
      <w:bookmarkEnd w:id="0"/>
    </w:p>
    <w:p w14:paraId="345B1CD6" w14:textId="6AE3DD61" w:rsidR="00F07F7B" w:rsidRPr="00F07F7B" w:rsidRDefault="009D5125" w:rsidP="00F07F7B">
      <w:pPr>
        <w:rPr>
          <w:rFonts w:ascii="Arial" w:eastAsia="Times New Roman" w:hAnsi="Arial" w:cs="Arial"/>
          <w:color w:val="000000"/>
          <w:sz w:val="24"/>
          <w:szCs w:val="24"/>
          <w:lang w:eastAsia="da-DK"/>
          <w14:ligatures w14:val="none"/>
        </w:rPr>
      </w:pPr>
      <w:r>
        <w:tab/>
      </w:r>
      <w:r w:rsidRPr="00F07F7B">
        <w:rPr>
          <w:rFonts w:ascii="Arial" w:hAnsi="Arial" w:cs="Arial"/>
          <w:sz w:val="24"/>
          <w:szCs w:val="24"/>
        </w:rPr>
        <w:t xml:space="preserve">I 2024 var tallet </w:t>
      </w:r>
      <w:r w:rsidR="00F07F7B" w:rsidRPr="00F07F7B">
        <w:rPr>
          <w:rFonts w:ascii="Arial" w:eastAsia="Times New Roman" w:hAnsi="Arial" w:cs="Arial"/>
          <w:color w:val="000000"/>
          <w:sz w:val="24"/>
          <w:szCs w:val="24"/>
          <w:lang w:eastAsia="da-DK"/>
          <w14:ligatures w14:val="none"/>
        </w:rPr>
        <w:t>3</w:t>
      </w:r>
      <w:r w:rsidR="008173A7">
        <w:rPr>
          <w:rFonts w:ascii="Arial" w:eastAsia="Times New Roman" w:hAnsi="Arial" w:cs="Arial"/>
          <w:color w:val="000000"/>
          <w:sz w:val="24"/>
          <w:szCs w:val="24"/>
          <w:lang w:eastAsia="da-DK"/>
          <w14:ligatures w14:val="none"/>
        </w:rPr>
        <w:t>29,11</w:t>
      </w:r>
      <w:r w:rsidR="00F07F7B" w:rsidRPr="00F07F7B">
        <w:rPr>
          <w:rFonts w:ascii="Arial" w:eastAsia="Times New Roman" w:hAnsi="Arial" w:cs="Arial"/>
          <w:color w:val="000000"/>
          <w:sz w:val="24"/>
          <w:szCs w:val="24"/>
          <w:lang w:eastAsia="da-DK"/>
          <w14:ligatures w14:val="none"/>
        </w:rPr>
        <w:t xml:space="preserve"> ton CO</w:t>
      </w:r>
      <w:r w:rsidR="00F07F7B" w:rsidRPr="00F07F7B">
        <w:rPr>
          <w:rFonts w:ascii="Cambria Math" w:eastAsia="Times New Roman" w:hAnsi="Cambria Math" w:cs="Cambria Math"/>
          <w:color w:val="000000"/>
          <w:sz w:val="24"/>
          <w:szCs w:val="24"/>
          <w:lang w:eastAsia="da-DK"/>
          <w14:ligatures w14:val="none"/>
        </w:rPr>
        <w:t>₂</w:t>
      </w:r>
      <w:r w:rsidR="00F07F7B" w:rsidRPr="00F07F7B">
        <w:rPr>
          <w:rFonts w:ascii="Arial" w:eastAsia="Times New Roman" w:hAnsi="Arial" w:cs="Arial"/>
          <w:color w:val="000000"/>
          <w:sz w:val="24"/>
          <w:szCs w:val="24"/>
          <w:lang w:eastAsia="da-DK"/>
          <w14:ligatures w14:val="none"/>
        </w:rPr>
        <w:t>e</w:t>
      </w:r>
    </w:p>
    <w:p w14:paraId="73C66DA5" w14:textId="1C320C55" w:rsidR="00D37BFC" w:rsidRPr="007A7621" w:rsidRDefault="00D37BFC" w:rsidP="00D37BFC">
      <w:pPr>
        <w:ind w:firstLine="1304"/>
        <w:rPr>
          <w:rFonts w:ascii="Arial" w:eastAsia="Times New Roman" w:hAnsi="Arial" w:cs="Arial"/>
          <w:color w:val="000000"/>
          <w:sz w:val="24"/>
          <w:szCs w:val="24"/>
          <w:lang w:eastAsia="da-DK"/>
        </w:rPr>
      </w:pPr>
      <w:r w:rsidRPr="007A7621">
        <w:rPr>
          <w:rFonts w:ascii="Arial" w:eastAsia="Times New Roman" w:hAnsi="Arial" w:cs="Arial"/>
          <w:color w:val="000000"/>
          <w:sz w:val="24"/>
          <w:szCs w:val="24"/>
          <w:lang w:eastAsia="da-DK"/>
        </w:rPr>
        <w:t>I 2023 var tallet 2</w:t>
      </w:r>
      <w:r w:rsidR="00D878A6">
        <w:rPr>
          <w:rFonts w:ascii="Arial" w:eastAsia="Times New Roman" w:hAnsi="Arial" w:cs="Arial"/>
          <w:color w:val="000000"/>
          <w:sz w:val="24"/>
          <w:szCs w:val="24"/>
          <w:lang w:eastAsia="da-DK"/>
        </w:rPr>
        <w:t>17</w:t>
      </w:r>
      <w:r w:rsidR="004B36F9">
        <w:rPr>
          <w:rFonts w:ascii="Arial" w:eastAsia="Times New Roman" w:hAnsi="Arial" w:cs="Arial"/>
          <w:color w:val="000000"/>
          <w:sz w:val="24"/>
          <w:szCs w:val="24"/>
          <w:lang w:eastAsia="da-DK"/>
        </w:rPr>
        <w:t>,</w:t>
      </w:r>
      <w:r w:rsidR="00D878A6">
        <w:rPr>
          <w:rFonts w:ascii="Arial" w:eastAsia="Times New Roman" w:hAnsi="Arial" w:cs="Arial"/>
          <w:color w:val="000000"/>
          <w:sz w:val="24"/>
          <w:szCs w:val="24"/>
          <w:lang w:eastAsia="da-DK"/>
        </w:rPr>
        <w:t>60</w:t>
      </w:r>
      <w:r w:rsidRPr="007A7621">
        <w:rPr>
          <w:rFonts w:ascii="Arial" w:eastAsia="Times New Roman" w:hAnsi="Arial" w:cs="Arial"/>
          <w:color w:val="000000"/>
          <w:sz w:val="24"/>
          <w:szCs w:val="24"/>
          <w:lang w:eastAsia="da-DK"/>
        </w:rPr>
        <w:t xml:space="preserve"> to</w:t>
      </w:r>
      <w:r>
        <w:rPr>
          <w:rFonts w:ascii="Arial" w:eastAsia="Times New Roman" w:hAnsi="Arial" w:cs="Arial"/>
          <w:color w:val="000000"/>
          <w:sz w:val="24"/>
          <w:szCs w:val="24"/>
          <w:lang w:eastAsia="da-DK"/>
        </w:rPr>
        <w:t>n</w:t>
      </w:r>
      <w:r w:rsidRPr="007A7621">
        <w:rPr>
          <w:rFonts w:ascii="Arial" w:eastAsia="Times New Roman" w:hAnsi="Arial" w:cs="Arial"/>
          <w:color w:val="000000"/>
          <w:sz w:val="24"/>
          <w:szCs w:val="24"/>
          <w:lang w:eastAsia="da-DK"/>
        </w:rPr>
        <w:t xml:space="preserve"> C</w:t>
      </w:r>
      <w:r>
        <w:rPr>
          <w:rFonts w:ascii="Arial" w:eastAsia="Times New Roman" w:hAnsi="Arial" w:cs="Arial"/>
          <w:color w:val="000000"/>
          <w:sz w:val="24"/>
          <w:szCs w:val="24"/>
          <w:lang w:eastAsia="da-DK"/>
        </w:rPr>
        <w:t>O</w:t>
      </w:r>
      <w:r w:rsidRPr="007A7621">
        <w:rPr>
          <w:rFonts w:ascii="Arial" w:eastAsia="Times New Roman" w:hAnsi="Arial" w:cs="Arial"/>
          <w:color w:val="000000"/>
          <w:sz w:val="24"/>
          <w:szCs w:val="24"/>
          <w:lang w:eastAsia="da-DK"/>
        </w:rPr>
        <w:t>2e</w:t>
      </w:r>
      <w:r w:rsidR="00C46FF1">
        <w:rPr>
          <w:rFonts w:ascii="Arial" w:eastAsia="Times New Roman" w:hAnsi="Arial" w:cs="Arial"/>
          <w:color w:val="000000"/>
          <w:sz w:val="24"/>
          <w:szCs w:val="24"/>
          <w:lang w:eastAsia="da-DK"/>
        </w:rPr>
        <w:t xml:space="preserve"> – </w:t>
      </w:r>
      <w:r w:rsidR="004B36F9">
        <w:rPr>
          <w:rFonts w:ascii="Arial" w:eastAsia="Times New Roman" w:hAnsi="Arial" w:cs="Arial"/>
          <w:color w:val="000000"/>
          <w:sz w:val="24"/>
          <w:szCs w:val="24"/>
          <w:lang w:eastAsia="da-DK"/>
        </w:rPr>
        <w:t xml:space="preserve">Genberegnet </w:t>
      </w:r>
    </w:p>
    <w:p w14:paraId="1E6943F0" w14:textId="36BD41ED" w:rsidR="00D37BFC" w:rsidRPr="005F4EA1" w:rsidRDefault="00D37BFC" w:rsidP="00D37BFC">
      <w:pPr>
        <w:ind w:firstLine="1304"/>
        <w:rPr>
          <w:rFonts w:ascii="Arial" w:eastAsia="Times New Roman" w:hAnsi="Arial" w:cs="Arial"/>
          <w:color w:val="FF0000"/>
          <w:sz w:val="24"/>
          <w:szCs w:val="24"/>
          <w:lang w:eastAsia="da-DK"/>
        </w:rPr>
      </w:pPr>
      <w:r w:rsidRPr="007A7621">
        <w:rPr>
          <w:rFonts w:ascii="Arial" w:eastAsia="Times New Roman" w:hAnsi="Arial" w:cs="Arial"/>
          <w:color w:val="000000"/>
          <w:sz w:val="24"/>
          <w:szCs w:val="24"/>
          <w:lang w:eastAsia="da-DK"/>
        </w:rPr>
        <w:t xml:space="preserve">I 2022 var tallet </w:t>
      </w:r>
      <w:r w:rsidR="00C570BB">
        <w:rPr>
          <w:rFonts w:ascii="Arial" w:eastAsia="Times New Roman" w:hAnsi="Arial" w:cs="Arial"/>
          <w:color w:val="000000"/>
          <w:sz w:val="24"/>
          <w:szCs w:val="24"/>
          <w:lang w:eastAsia="da-DK"/>
        </w:rPr>
        <w:t>984,59</w:t>
      </w:r>
      <w:r w:rsidRPr="007A7621">
        <w:rPr>
          <w:rFonts w:ascii="Arial" w:eastAsia="Times New Roman" w:hAnsi="Arial" w:cs="Arial"/>
          <w:color w:val="000000"/>
          <w:sz w:val="24"/>
          <w:szCs w:val="24"/>
          <w:lang w:eastAsia="da-DK"/>
        </w:rPr>
        <w:t xml:space="preserve"> ton CO2e</w:t>
      </w:r>
      <w:r w:rsidR="005F4EA1">
        <w:rPr>
          <w:rFonts w:ascii="Arial" w:eastAsia="Times New Roman" w:hAnsi="Arial" w:cs="Arial"/>
          <w:color w:val="000000"/>
          <w:sz w:val="24"/>
          <w:szCs w:val="24"/>
          <w:lang w:eastAsia="da-DK"/>
        </w:rPr>
        <w:t xml:space="preserve"> </w:t>
      </w:r>
    </w:p>
    <w:p w14:paraId="49EB95F6" w14:textId="77777777" w:rsidR="000A63CB" w:rsidRDefault="000A63CB"/>
    <w:p w14:paraId="58545DE7" w14:textId="77777777" w:rsidR="009712C1" w:rsidRDefault="009712C1"/>
    <w:tbl>
      <w:tblPr>
        <w:tblW w:w="5893" w:type="dxa"/>
        <w:tblCellMar>
          <w:left w:w="70" w:type="dxa"/>
          <w:right w:w="70" w:type="dxa"/>
        </w:tblCellMar>
        <w:tblLook w:val="04A0" w:firstRow="1" w:lastRow="0" w:firstColumn="1" w:lastColumn="0" w:noHBand="0" w:noVBand="1"/>
      </w:tblPr>
      <w:tblGrid>
        <w:gridCol w:w="2053"/>
        <w:gridCol w:w="960"/>
        <w:gridCol w:w="960"/>
        <w:gridCol w:w="960"/>
        <w:gridCol w:w="960"/>
      </w:tblGrid>
      <w:tr w:rsidR="007926B5" w:rsidRPr="009712C1" w14:paraId="4A425EE4" w14:textId="77777777" w:rsidTr="007926B5">
        <w:trPr>
          <w:trHeight w:val="300"/>
        </w:trPr>
        <w:tc>
          <w:tcPr>
            <w:tcW w:w="2053" w:type="dxa"/>
            <w:tcBorders>
              <w:top w:val="nil"/>
              <w:left w:val="nil"/>
              <w:bottom w:val="nil"/>
              <w:right w:val="nil"/>
            </w:tcBorders>
            <w:shd w:val="clear" w:color="auto" w:fill="auto"/>
            <w:noWrap/>
            <w:vAlign w:val="bottom"/>
            <w:hideMark/>
          </w:tcPr>
          <w:p w14:paraId="0937417B" w14:textId="77777777" w:rsidR="007926B5" w:rsidRPr="009712C1" w:rsidRDefault="007926B5" w:rsidP="009712C1">
            <w:pPr>
              <w:rPr>
                <w:rFonts w:ascii="Times New Roman" w:eastAsia="Times New Roman" w:hAnsi="Times New Roman" w:cs="Times New Roman"/>
                <w:sz w:val="24"/>
                <w:szCs w:val="24"/>
                <w:lang w:eastAsia="da-DK"/>
                <w14:ligatures w14:val="none"/>
              </w:rPr>
            </w:pPr>
          </w:p>
        </w:tc>
        <w:tc>
          <w:tcPr>
            <w:tcW w:w="960" w:type="dxa"/>
            <w:tcBorders>
              <w:top w:val="nil"/>
              <w:left w:val="nil"/>
              <w:bottom w:val="nil"/>
              <w:right w:val="nil"/>
            </w:tcBorders>
            <w:shd w:val="clear" w:color="auto" w:fill="auto"/>
            <w:noWrap/>
            <w:vAlign w:val="bottom"/>
            <w:hideMark/>
          </w:tcPr>
          <w:p w14:paraId="27D7AF34" w14:textId="77777777" w:rsidR="007926B5" w:rsidRPr="009712C1" w:rsidRDefault="007926B5" w:rsidP="009712C1">
            <w:pPr>
              <w:rPr>
                <w:rFonts w:ascii="Times New Roman" w:eastAsia="Times New Roman" w:hAnsi="Times New Roman" w:cs="Times New Roman"/>
                <w:sz w:val="20"/>
                <w:szCs w:val="20"/>
                <w:lang w:eastAsia="da-DK"/>
                <w14:ligatures w14:val="none"/>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9151E" w14:textId="77777777" w:rsidR="007926B5" w:rsidRPr="009712C1" w:rsidRDefault="007926B5" w:rsidP="009712C1">
            <w:pPr>
              <w:jc w:val="right"/>
              <w:rPr>
                <w:rFonts w:ascii="Calibri" w:eastAsia="Times New Roman" w:hAnsi="Calibri" w:cs="Calibri"/>
                <w:color w:val="000000"/>
                <w:lang w:eastAsia="da-DK"/>
                <w14:ligatures w14:val="none"/>
              </w:rPr>
            </w:pPr>
            <w:r w:rsidRPr="009712C1">
              <w:rPr>
                <w:rFonts w:ascii="Calibri" w:eastAsia="Times New Roman" w:hAnsi="Calibri" w:cs="Calibri"/>
                <w:color w:val="000000"/>
                <w:lang w:eastAsia="da-DK"/>
                <w14:ligatures w14:val="none"/>
              </w:rPr>
              <w:t>2024</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25BCE5B" w14:textId="77777777" w:rsidR="007926B5" w:rsidRPr="009712C1" w:rsidRDefault="007926B5" w:rsidP="009712C1">
            <w:pPr>
              <w:jc w:val="right"/>
              <w:rPr>
                <w:rFonts w:ascii="Calibri" w:eastAsia="Times New Roman" w:hAnsi="Calibri" w:cs="Calibri"/>
                <w:color w:val="000000"/>
                <w:lang w:eastAsia="da-DK"/>
                <w14:ligatures w14:val="none"/>
              </w:rPr>
            </w:pPr>
            <w:r w:rsidRPr="009712C1">
              <w:rPr>
                <w:rFonts w:ascii="Calibri" w:eastAsia="Times New Roman" w:hAnsi="Calibri" w:cs="Calibri"/>
                <w:color w:val="000000"/>
                <w:lang w:eastAsia="da-DK"/>
                <w14:ligatures w14:val="none"/>
              </w:rPr>
              <w:t>2023</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7084436" w14:textId="77777777" w:rsidR="007926B5" w:rsidRPr="009712C1" w:rsidRDefault="007926B5" w:rsidP="009712C1">
            <w:pPr>
              <w:jc w:val="right"/>
              <w:rPr>
                <w:rFonts w:ascii="Calibri" w:eastAsia="Times New Roman" w:hAnsi="Calibri" w:cs="Calibri"/>
                <w:color w:val="000000"/>
                <w:lang w:eastAsia="da-DK"/>
                <w14:ligatures w14:val="none"/>
              </w:rPr>
            </w:pPr>
            <w:r w:rsidRPr="009712C1">
              <w:rPr>
                <w:rFonts w:ascii="Calibri" w:eastAsia="Times New Roman" w:hAnsi="Calibri" w:cs="Calibri"/>
                <w:color w:val="000000"/>
                <w:lang w:eastAsia="da-DK"/>
                <w14:ligatures w14:val="none"/>
              </w:rPr>
              <w:t>2022</w:t>
            </w:r>
          </w:p>
        </w:tc>
      </w:tr>
      <w:tr w:rsidR="007926B5" w:rsidRPr="009712C1" w14:paraId="7321A92B" w14:textId="77777777" w:rsidTr="007926B5">
        <w:trPr>
          <w:trHeight w:val="760"/>
        </w:trPr>
        <w:tc>
          <w:tcPr>
            <w:tcW w:w="2053" w:type="dxa"/>
            <w:tcBorders>
              <w:top w:val="nil"/>
              <w:left w:val="single" w:sz="8" w:space="0" w:color="078856"/>
              <w:bottom w:val="nil"/>
              <w:right w:val="single" w:sz="8" w:space="0" w:color="078856"/>
            </w:tcBorders>
            <w:shd w:val="clear" w:color="000000" w:fill="078856"/>
            <w:vAlign w:val="center"/>
            <w:hideMark/>
          </w:tcPr>
          <w:p w14:paraId="6F3F2259" w14:textId="77777777" w:rsidR="007926B5" w:rsidRPr="009712C1" w:rsidRDefault="007926B5" w:rsidP="009712C1">
            <w:pPr>
              <w:rPr>
                <w:rFonts w:ascii="Arial" w:eastAsia="Times New Roman" w:hAnsi="Arial" w:cs="Arial"/>
                <w:color w:val="FFFFFF"/>
                <w:sz w:val="20"/>
                <w:szCs w:val="20"/>
                <w:lang w:eastAsia="da-DK"/>
                <w14:ligatures w14:val="none"/>
              </w:rPr>
            </w:pPr>
            <w:r w:rsidRPr="009712C1">
              <w:rPr>
                <w:rFonts w:ascii="Arial" w:eastAsia="Times New Roman" w:hAnsi="Arial" w:cs="Arial"/>
                <w:color w:val="FFFFFF"/>
                <w:sz w:val="20"/>
                <w:szCs w:val="20"/>
                <w:lang w:eastAsia="da-DK"/>
                <w14:ligatures w14:val="none"/>
              </w:rPr>
              <w:t>Nøgletalsberegninger</w:t>
            </w:r>
          </w:p>
        </w:tc>
        <w:tc>
          <w:tcPr>
            <w:tcW w:w="960" w:type="dxa"/>
            <w:tcBorders>
              <w:top w:val="nil"/>
              <w:left w:val="nil"/>
              <w:bottom w:val="nil"/>
              <w:right w:val="single" w:sz="8" w:space="0" w:color="078856"/>
            </w:tcBorders>
            <w:shd w:val="clear" w:color="000000" w:fill="078856"/>
            <w:vAlign w:val="center"/>
            <w:hideMark/>
          </w:tcPr>
          <w:p w14:paraId="6415A225" w14:textId="77777777" w:rsidR="007926B5" w:rsidRPr="009712C1" w:rsidRDefault="007926B5" w:rsidP="009712C1">
            <w:pPr>
              <w:jc w:val="right"/>
              <w:rPr>
                <w:rFonts w:ascii="Arial" w:eastAsia="Times New Roman" w:hAnsi="Arial" w:cs="Arial"/>
                <w:color w:val="FFFFFF"/>
                <w:sz w:val="20"/>
                <w:szCs w:val="20"/>
                <w:lang w:eastAsia="da-DK"/>
                <w14:ligatures w14:val="none"/>
              </w:rPr>
            </w:pPr>
            <w:r w:rsidRPr="009712C1">
              <w:rPr>
                <w:rFonts w:ascii="Arial" w:eastAsia="Times New Roman" w:hAnsi="Arial" w:cs="Arial"/>
                <w:color w:val="FFFFFF"/>
                <w:sz w:val="20"/>
                <w:szCs w:val="20"/>
                <w:lang w:eastAsia="da-DK"/>
                <w14:ligatures w14:val="none"/>
              </w:rPr>
              <w:t> </w:t>
            </w:r>
          </w:p>
        </w:tc>
        <w:tc>
          <w:tcPr>
            <w:tcW w:w="960" w:type="dxa"/>
            <w:tcBorders>
              <w:top w:val="nil"/>
              <w:left w:val="nil"/>
              <w:bottom w:val="nil"/>
              <w:right w:val="single" w:sz="8" w:space="0" w:color="078856"/>
            </w:tcBorders>
            <w:shd w:val="clear" w:color="000000" w:fill="078856"/>
            <w:vAlign w:val="center"/>
            <w:hideMark/>
          </w:tcPr>
          <w:p w14:paraId="2CFA6259" w14:textId="77777777" w:rsidR="007926B5" w:rsidRPr="009712C1" w:rsidRDefault="007926B5" w:rsidP="009712C1">
            <w:pPr>
              <w:jc w:val="right"/>
              <w:rPr>
                <w:rFonts w:ascii="Arial" w:eastAsia="Times New Roman" w:hAnsi="Arial" w:cs="Arial"/>
                <w:color w:val="FFFFFF"/>
                <w:sz w:val="20"/>
                <w:szCs w:val="20"/>
                <w:lang w:eastAsia="da-DK"/>
                <w14:ligatures w14:val="none"/>
              </w:rPr>
            </w:pPr>
            <w:r w:rsidRPr="009712C1">
              <w:rPr>
                <w:rFonts w:ascii="Arial" w:eastAsia="Times New Roman" w:hAnsi="Arial" w:cs="Arial"/>
                <w:color w:val="FFFFFF"/>
                <w:sz w:val="20"/>
                <w:szCs w:val="20"/>
                <w:lang w:eastAsia="da-DK"/>
                <w14:ligatures w14:val="none"/>
              </w:rPr>
              <w:t>Ton CO</w:t>
            </w:r>
            <w:r w:rsidRPr="009712C1">
              <w:rPr>
                <w:rFonts w:ascii="Arial" w:eastAsia="Times New Roman" w:hAnsi="Arial" w:cs="Arial"/>
                <w:color w:val="FFFFFF"/>
                <w:sz w:val="14"/>
                <w:szCs w:val="14"/>
                <w:vertAlign w:val="subscript"/>
                <w:lang w:eastAsia="da-DK"/>
                <w14:ligatures w14:val="none"/>
              </w:rPr>
              <w:t>2</w:t>
            </w:r>
            <w:r w:rsidRPr="009712C1">
              <w:rPr>
                <w:rFonts w:ascii="Arial" w:eastAsia="Times New Roman" w:hAnsi="Arial" w:cs="Arial"/>
                <w:color w:val="FFFFFF"/>
                <w:sz w:val="20"/>
                <w:szCs w:val="20"/>
                <w:lang w:eastAsia="da-DK"/>
                <w14:ligatures w14:val="none"/>
              </w:rPr>
              <w:t>e</w:t>
            </w:r>
          </w:p>
        </w:tc>
        <w:tc>
          <w:tcPr>
            <w:tcW w:w="960" w:type="dxa"/>
            <w:tcBorders>
              <w:top w:val="nil"/>
              <w:left w:val="nil"/>
              <w:bottom w:val="nil"/>
              <w:right w:val="single" w:sz="8" w:space="0" w:color="078856"/>
            </w:tcBorders>
            <w:shd w:val="clear" w:color="000000" w:fill="078856"/>
            <w:vAlign w:val="center"/>
            <w:hideMark/>
          </w:tcPr>
          <w:p w14:paraId="1C9BC24E" w14:textId="77777777" w:rsidR="007926B5" w:rsidRPr="009712C1" w:rsidRDefault="007926B5" w:rsidP="009712C1">
            <w:pPr>
              <w:jc w:val="right"/>
              <w:rPr>
                <w:rFonts w:ascii="Arial" w:eastAsia="Times New Roman" w:hAnsi="Arial" w:cs="Arial"/>
                <w:color w:val="FFFFFF"/>
                <w:sz w:val="20"/>
                <w:szCs w:val="20"/>
                <w:lang w:eastAsia="da-DK"/>
                <w14:ligatures w14:val="none"/>
              </w:rPr>
            </w:pPr>
            <w:r w:rsidRPr="009712C1">
              <w:rPr>
                <w:rFonts w:ascii="Arial" w:eastAsia="Times New Roman" w:hAnsi="Arial" w:cs="Arial"/>
                <w:color w:val="FFFFFF"/>
                <w:sz w:val="20"/>
                <w:szCs w:val="20"/>
                <w:lang w:eastAsia="da-DK"/>
                <w14:ligatures w14:val="none"/>
              </w:rPr>
              <w:t>Ton CO</w:t>
            </w:r>
            <w:r w:rsidRPr="009712C1">
              <w:rPr>
                <w:rFonts w:ascii="Arial" w:eastAsia="Times New Roman" w:hAnsi="Arial" w:cs="Arial"/>
                <w:color w:val="FFFFFF"/>
                <w:sz w:val="14"/>
                <w:szCs w:val="14"/>
                <w:vertAlign w:val="subscript"/>
                <w:lang w:eastAsia="da-DK"/>
                <w14:ligatures w14:val="none"/>
              </w:rPr>
              <w:t>2</w:t>
            </w:r>
            <w:r w:rsidRPr="009712C1">
              <w:rPr>
                <w:rFonts w:ascii="Arial" w:eastAsia="Times New Roman" w:hAnsi="Arial" w:cs="Arial"/>
                <w:color w:val="FFFFFF"/>
                <w:sz w:val="20"/>
                <w:szCs w:val="20"/>
                <w:lang w:eastAsia="da-DK"/>
                <w14:ligatures w14:val="none"/>
              </w:rPr>
              <w:t>e</w:t>
            </w:r>
          </w:p>
        </w:tc>
        <w:tc>
          <w:tcPr>
            <w:tcW w:w="960" w:type="dxa"/>
            <w:tcBorders>
              <w:top w:val="nil"/>
              <w:left w:val="nil"/>
              <w:bottom w:val="nil"/>
              <w:right w:val="single" w:sz="8" w:space="0" w:color="078856"/>
            </w:tcBorders>
            <w:shd w:val="clear" w:color="000000" w:fill="078856"/>
            <w:vAlign w:val="center"/>
            <w:hideMark/>
          </w:tcPr>
          <w:p w14:paraId="1E79F93D" w14:textId="77777777" w:rsidR="007926B5" w:rsidRPr="009712C1" w:rsidRDefault="007926B5" w:rsidP="009712C1">
            <w:pPr>
              <w:jc w:val="right"/>
              <w:rPr>
                <w:rFonts w:ascii="Arial" w:eastAsia="Times New Roman" w:hAnsi="Arial" w:cs="Arial"/>
                <w:color w:val="FFFFFF"/>
                <w:sz w:val="20"/>
                <w:szCs w:val="20"/>
                <w:lang w:eastAsia="da-DK"/>
                <w14:ligatures w14:val="none"/>
              </w:rPr>
            </w:pPr>
            <w:r w:rsidRPr="009712C1">
              <w:rPr>
                <w:rFonts w:ascii="Arial" w:eastAsia="Times New Roman" w:hAnsi="Arial" w:cs="Arial"/>
                <w:color w:val="FFFFFF"/>
                <w:sz w:val="20"/>
                <w:szCs w:val="20"/>
                <w:lang w:eastAsia="da-DK"/>
                <w14:ligatures w14:val="none"/>
              </w:rPr>
              <w:t>Ton CO</w:t>
            </w:r>
            <w:r w:rsidRPr="009712C1">
              <w:rPr>
                <w:rFonts w:ascii="Arial" w:eastAsia="Times New Roman" w:hAnsi="Arial" w:cs="Arial"/>
                <w:color w:val="FFFFFF"/>
                <w:sz w:val="14"/>
                <w:szCs w:val="14"/>
                <w:vertAlign w:val="subscript"/>
                <w:lang w:eastAsia="da-DK"/>
                <w14:ligatures w14:val="none"/>
              </w:rPr>
              <w:t>2</w:t>
            </w:r>
            <w:r w:rsidRPr="009712C1">
              <w:rPr>
                <w:rFonts w:ascii="Arial" w:eastAsia="Times New Roman" w:hAnsi="Arial" w:cs="Arial"/>
                <w:color w:val="FFFFFF"/>
                <w:sz w:val="20"/>
                <w:szCs w:val="20"/>
                <w:lang w:eastAsia="da-DK"/>
                <w14:ligatures w14:val="none"/>
              </w:rPr>
              <w:t>e</w:t>
            </w:r>
          </w:p>
        </w:tc>
      </w:tr>
      <w:tr w:rsidR="007926B5" w:rsidRPr="009712C1" w14:paraId="1E854D43" w14:textId="77777777" w:rsidTr="007926B5">
        <w:trPr>
          <w:trHeight w:val="300"/>
        </w:trPr>
        <w:tc>
          <w:tcPr>
            <w:tcW w:w="3013" w:type="dxa"/>
            <w:gridSpan w:val="2"/>
            <w:tcBorders>
              <w:top w:val="single" w:sz="8" w:space="0" w:color="078856"/>
              <w:left w:val="single" w:sz="8" w:space="0" w:color="078856"/>
              <w:bottom w:val="single" w:sz="8" w:space="0" w:color="078856"/>
              <w:right w:val="single" w:sz="8" w:space="0" w:color="078856"/>
            </w:tcBorders>
            <w:shd w:val="clear" w:color="000000" w:fill="FFFFFF"/>
            <w:vAlign w:val="center"/>
            <w:hideMark/>
          </w:tcPr>
          <w:p w14:paraId="6D63BADF" w14:textId="77777777" w:rsidR="007926B5" w:rsidRPr="009712C1" w:rsidRDefault="007926B5" w:rsidP="009712C1">
            <w:pPr>
              <w:rPr>
                <w:rFonts w:ascii="Arial" w:eastAsia="Times New Roman" w:hAnsi="Arial" w:cs="Arial"/>
                <w:color w:val="1A1A1A"/>
                <w:sz w:val="20"/>
                <w:szCs w:val="20"/>
                <w:lang w:eastAsia="da-DK"/>
                <w14:ligatures w14:val="none"/>
              </w:rPr>
            </w:pPr>
            <w:r w:rsidRPr="009712C1">
              <w:rPr>
                <w:rFonts w:ascii="Arial" w:eastAsia="Times New Roman" w:hAnsi="Arial" w:cs="Arial"/>
                <w:color w:val="1A1A1A"/>
                <w:sz w:val="20"/>
                <w:szCs w:val="20"/>
                <w:lang w:eastAsia="da-DK"/>
                <w14:ligatures w14:val="none"/>
              </w:rPr>
              <w:t>CO</w:t>
            </w:r>
            <w:r w:rsidRPr="009712C1">
              <w:rPr>
                <w:rFonts w:ascii="Arial" w:eastAsia="Times New Roman" w:hAnsi="Arial" w:cs="Arial"/>
                <w:color w:val="1A1A1A"/>
                <w:sz w:val="14"/>
                <w:szCs w:val="14"/>
                <w:vertAlign w:val="subscript"/>
                <w:lang w:eastAsia="da-DK"/>
                <w14:ligatures w14:val="none"/>
              </w:rPr>
              <w:t>2</w:t>
            </w:r>
            <w:r w:rsidRPr="009712C1">
              <w:rPr>
                <w:rFonts w:ascii="Arial" w:eastAsia="Times New Roman" w:hAnsi="Arial" w:cs="Arial"/>
                <w:color w:val="1A1A1A"/>
                <w:sz w:val="20"/>
                <w:szCs w:val="20"/>
                <w:lang w:eastAsia="da-DK"/>
                <w14:ligatures w14:val="none"/>
              </w:rPr>
              <w:t>e pr. Ansat</w:t>
            </w:r>
          </w:p>
        </w:tc>
        <w:tc>
          <w:tcPr>
            <w:tcW w:w="960" w:type="dxa"/>
            <w:tcBorders>
              <w:top w:val="single" w:sz="8" w:space="0" w:color="078856"/>
              <w:left w:val="nil"/>
              <w:bottom w:val="single" w:sz="8" w:space="0" w:color="078856"/>
              <w:right w:val="single" w:sz="8" w:space="0" w:color="078856"/>
            </w:tcBorders>
            <w:shd w:val="clear" w:color="000000" w:fill="FFFFFF"/>
            <w:vAlign w:val="center"/>
            <w:hideMark/>
          </w:tcPr>
          <w:p w14:paraId="2604FEB7" w14:textId="01CAA352" w:rsidR="007926B5" w:rsidRPr="009712C1" w:rsidRDefault="007926B5" w:rsidP="009712C1">
            <w:pPr>
              <w:jc w:val="right"/>
              <w:rPr>
                <w:rFonts w:ascii="Arial" w:eastAsia="Times New Roman" w:hAnsi="Arial" w:cs="Arial"/>
                <w:color w:val="1A1A1A"/>
                <w:sz w:val="20"/>
                <w:szCs w:val="20"/>
                <w:lang w:eastAsia="da-DK"/>
                <w14:ligatures w14:val="none"/>
              </w:rPr>
            </w:pPr>
            <w:r>
              <w:rPr>
                <w:rFonts w:ascii="Arial" w:eastAsia="Times New Roman" w:hAnsi="Arial" w:cs="Arial"/>
                <w:color w:val="1A1A1A"/>
                <w:sz w:val="20"/>
                <w:szCs w:val="20"/>
                <w:lang w:eastAsia="da-DK"/>
                <w14:ligatures w14:val="none"/>
              </w:rPr>
              <w:t>54,85</w:t>
            </w:r>
          </w:p>
        </w:tc>
        <w:tc>
          <w:tcPr>
            <w:tcW w:w="960" w:type="dxa"/>
            <w:tcBorders>
              <w:top w:val="single" w:sz="8" w:space="0" w:color="078856"/>
              <w:left w:val="nil"/>
              <w:bottom w:val="single" w:sz="8" w:space="0" w:color="078856"/>
              <w:right w:val="single" w:sz="8" w:space="0" w:color="078856"/>
            </w:tcBorders>
            <w:shd w:val="clear" w:color="000000" w:fill="FFFFFF"/>
            <w:vAlign w:val="center"/>
            <w:hideMark/>
          </w:tcPr>
          <w:p w14:paraId="28AC7624" w14:textId="5D55C7BF" w:rsidR="007926B5" w:rsidRPr="009712C1" w:rsidRDefault="007926B5" w:rsidP="009712C1">
            <w:pPr>
              <w:jc w:val="right"/>
              <w:rPr>
                <w:rFonts w:ascii="Arial" w:eastAsia="Times New Roman" w:hAnsi="Arial" w:cs="Arial"/>
                <w:color w:val="1A1A1A"/>
                <w:sz w:val="20"/>
                <w:szCs w:val="20"/>
                <w:lang w:eastAsia="da-DK"/>
                <w14:ligatures w14:val="none"/>
              </w:rPr>
            </w:pPr>
            <w:r>
              <w:rPr>
                <w:rFonts w:ascii="Arial" w:eastAsia="Times New Roman" w:hAnsi="Arial" w:cs="Arial"/>
                <w:color w:val="1A1A1A"/>
                <w:sz w:val="20"/>
                <w:szCs w:val="20"/>
                <w:lang w:eastAsia="da-DK"/>
                <w14:ligatures w14:val="none"/>
              </w:rPr>
              <w:t>43,52</w:t>
            </w:r>
          </w:p>
        </w:tc>
        <w:tc>
          <w:tcPr>
            <w:tcW w:w="960" w:type="dxa"/>
            <w:tcBorders>
              <w:top w:val="single" w:sz="8" w:space="0" w:color="078856"/>
              <w:left w:val="nil"/>
              <w:bottom w:val="single" w:sz="8" w:space="0" w:color="078856"/>
              <w:right w:val="single" w:sz="8" w:space="0" w:color="078856"/>
            </w:tcBorders>
            <w:shd w:val="clear" w:color="000000" w:fill="FFFFFF"/>
            <w:vAlign w:val="center"/>
            <w:hideMark/>
          </w:tcPr>
          <w:p w14:paraId="7B3D1DBD" w14:textId="77777777" w:rsidR="007926B5" w:rsidRPr="009712C1" w:rsidRDefault="007926B5" w:rsidP="009712C1">
            <w:pPr>
              <w:jc w:val="center"/>
              <w:rPr>
                <w:rFonts w:ascii="Arial" w:eastAsia="Times New Roman" w:hAnsi="Arial" w:cs="Arial"/>
                <w:color w:val="1A1A1A"/>
                <w:sz w:val="20"/>
                <w:szCs w:val="20"/>
                <w:lang w:eastAsia="da-DK"/>
                <w14:ligatures w14:val="none"/>
              </w:rPr>
            </w:pPr>
            <w:r w:rsidRPr="009712C1">
              <w:rPr>
                <w:rFonts w:ascii="Arial" w:eastAsia="Times New Roman" w:hAnsi="Arial" w:cs="Arial"/>
                <w:color w:val="1A1A1A"/>
                <w:sz w:val="20"/>
                <w:szCs w:val="20"/>
                <w:lang w:eastAsia="da-DK"/>
                <w14:ligatures w14:val="none"/>
              </w:rPr>
              <w:t>265,92</w:t>
            </w:r>
          </w:p>
        </w:tc>
      </w:tr>
      <w:tr w:rsidR="007926B5" w:rsidRPr="009712C1" w14:paraId="520C1F21" w14:textId="77777777" w:rsidTr="007926B5">
        <w:trPr>
          <w:trHeight w:val="510"/>
        </w:trPr>
        <w:tc>
          <w:tcPr>
            <w:tcW w:w="3013" w:type="dxa"/>
            <w:gridSpan w:val="2"/>
            <w:tcBorders>
              <w:top w:val="single" w:sz="8" w:space="0" w:color="078856"/>
              <w:left w:val="single" w:sz="8" w:space="0" w:color="078856"/>
              <w:bottom w:val="single" w:sz="8" w:space="0" w:color="078856"/>
              <w:right w:val="single" w:sz="8" w:space="0" w:color="078856"/>
            </w:tcBorders>
            <w:shd w:val="clear" w:color="000000" w:fill="FFFFFF"/>
            <w:vAlign w:val="center"/>
            <w:hideMark/>
          </w:tcPr>
          <w:p w14:paraId="7AF1B65D" w14:textId="77777777" w:rsidR="007926B5" w:rsidRPr="009712C1" w:rsidRDefault="007926B5" w:rsidP="009712C1">
            <w:pPr>
              <w:rPr>
                <w:rFonts w:ascii="Arial" w:eastAsia="Times New Roman" w:hAnsi="Arial" w:cs="Arial"/>
                <w:color w:val="1A1A1A"/>
                <w:sz w:val="20"/>
                <w:szCs w:val="20"/>
                <w:lang w:eastAsia="da-DK"/>
                <w14:ligatures w14:val="none"/>
              </w:rPr>
            </w:pPr>
            <w:r w:rsidRPr="009712C1">
              <w:rPr>
                <w:rFonts w:ascii="Arial" w:eastAsia="Times New Roman" w:hAnsi="Arial" w:cs="Arial"/>
                <w:color w:val="1A1A1A"/>
                <w:sz w:val="20"/>
                <w:szCs w:val="20"/>
                <w:lang w:eastAsia="da-DK"/>
                <w14:ligatures w14:val="none"/>
              </w:rPr>
              <w:t>CO</w:t>
            </w:r>
            <w:r w:rsidRPr="009712C1">
              <w:rPr>
                <w:rFonts w:ascii="Arial" w:eastAsia="Times New Roman" w:hAnsi="Arial" w:cs="Arial"/>
                <w:color w:val="1A1A1A"/>
                <w:sz w:val="14"/>
                <w:szCs w:val="14"/>
                <w:vertAlign w:val="subscript"/>
                <w:lang w:eastAsia="da-DK"/>
                <w14:ligatures w14:val="none"/>
              </w:rPr>
              <w:t>2</w:t>
            </w:r>
            <w:r w:rsidRPr="009712C1">
              <w:rPr>
                <w:rFonts w:ascii="Arial" w:eastAsia="Times New Roman" w:hAnsi="Arial" w:cs="Arial"/>
                <w:color w:val="1A1A1A"/>
                <w:sz w:val="20"/>
                <w:szCs w:val="20"/>
                <w:lang w:eastAsia="da-DK"/>
                <w14:ligatures w14:val="none"/>
              </w:rPr>
              <w:t>e pr. mio. kr omsætning</w:t>
            </w:r>
          </w:p>
        </w:tc>
        <w:tc>
          <w:tcPr>
            <w:tcW w:w="960" w:type="dxa"/>
            <w:tcBorders>
              <w:top w:val="nil"/>
              <w:left w:val="nil"/>
              <w:bottom w:val="single" w:sz="8" w:space="0" w:color="078856"/>
              <w:right w:val="single" w:sz="8" w:space="0" w:color="078856"/>
            </w:tcBorders>
            <w:shd w:val="clear" w:color="000000" w:fill="FFFFFF"/>
            <w:vAlign w:val="center"/>
            <w:hideMark/>
          </w:tcPr>
          <w:p w14:paraId="25EE0260" w14:textId="66F89CA1" w:rsidR="007926B5" w:rsidRPr="009712C1" w:rsidRDefault="007926B5" w:rsidP="009712C1">
            <w:pPr>
              <w:jc w:val="right"/>
              <w:rPr>
                <w:rFonts w:ascii="Arial" w:eastAsia="Times New Roman" w:hAnsi="Arial" w:cs="Arial"/>
                <w:color w:val="1A1A1A"/>
                <w:sz w:val="20"/>
                <w:szCs w:val="20"/>
                <w:lang w:eastAsia="da-DK"/>
                <w14:ligatures w14:val="none"/>
              </w:rPr>
            </w:pPr>
            <w:r>
              <w:rPr>
                <w:rFonts w:ascii="Arial" w:eastAsia="Times New Roman" w:hAnsi="Arial" w:cs="Arial"/>
                <w:color w:val="1A1A1A"/>
                <w:sz w:val="20"/>
                <w:szCs w:val="20"/>
                <w:lang w:eastAsia="da-DK"/>
                <w14:ligatures w14:val="none"/>
              </w:rPr>
              <w:t>70,02</w:t>
            </w:r>
          </w:p>
        </w:tc>
        <w:tc>
          <w:tcPr>
            <w:tcW w:w="960" w:type="dxa"/>
            <w:tcBorders>
              <w:top w:val="nil"/>
              <w:left w:val="nil"/>
              <w:bottom w:val="single" w:sz="8" w:space="0" w:color="078856"/>
              <w:right w:val="single" w:sz="8" w:space="0" w:color="078856"/>
            </w:tcBorders>
            <w:shd w:val="clear" w:color="000000" w:fill="FFFFFF"/>
            <w:vAlign w:val="center"/>
            <w:hideMark/>
          </w:tcPr>
          <w:p w14:paraId="36DDE8A1" w14:textId="360990BF" w:rsidR="007926B5" w:rsidRPr="009712C1" w:rsidRDefault="007926B5" w:rsidP="009712C1">
            <w:pPr>
              <w:jc w:val="right"/>
              <w:rPr>
                <w:rFonts w:ascii="Arial" w:eastAsia="Times New Roman" w:hAnsi="Arial" w:cs="Arial"/>
                <w:color w:val="1A1A1A"/>
                <w:sz w:val="20"/>
                <w:szCs w:val="20"/>
                <w:lang w:eastAsia="da-DK"/>
                <w14:ligatures w14:val="none"/>
              </w:rPr>
            </w:pPr>
            <w:r>
              <w:rPr>
                <w:rFonts w:ascii="Arial" w:eastAsia="Times New Roman" w:hAnsi="Arial" w:cs="Arial"/>
                <w:color w:val="1A1A1A"/>
                <w:sz w:val="20"/>
                <w:szCs w:val="20"/>
                <w:lang w:eastAsia="da-DK"/>
                <w14:ligatures w14:val="none"/>
              </w:rPr>
              <w:t>65,94</w:t>
            </w:r>
          </w:p>
        </w:tc>
        <w:tc>
          <w:tcPr>
            <w:tcW w:w="960" w:type="dxa"/>
            <w:tcBorders>
              <w:top w:val="nil"/>
              <w:left w:val="nil"/>
              <w:bottom w:val="single" w:sz="8" w:space="0" w:color="078856"/>
              <w:right w:val="single" w:sz="8" w:space="0" w:color="078856"/>
            </w:tcBorders>
            <w:shd w:val="clear" w:color="000000" w:fill="FFFFFF"/>
            <w:vAlign w:val="center"/>
            <w:hideMark/>
          </w:tcPr>
          <w:p w14:paraId="7A323476" w14:textId="77777777" w:rsidR="007926B5" w:rsidRPr="009712C1" w:rsidRDefault="007926B5" w:rsidP="009712C1">
            <w:pPr>
              <w:jc w:val="center"/>
              <w:rPr>
                <w:rFonts w:ascii="Arial" w:eastAsia="Times New Roman" w:hAnsi="Arial" w:cs="Arial"/>
                <w:color w:val="1A1A1A"/>
                <w:sz w:val="20"/>
                <w:szCs w:val="20"/>
                <w:lang w:eastAsia="da-DK"/>
                <w14:ligatures w14:val="none"/>
              </w:rPr>
            </w:pPr>
            <w:r w:rsidRPr="009712C1">
              <w:rPr>
                <w:rFonts w:ascii="Arial" w:eastAsia="Times New Roman" w:hAnsi="Arial" w:cs="Arial"/>
                <w:color w:val="1A1A1A"/>
                <w:sz w:val="20"/>
                <w:szCs w:val="20"/>
                <w:lang w:eastAsia="da-DK"/>
                <w14:ligatures w14:val="none"/>
              </w:rPr>
              <w:t>354,56</w:t>
            </w:r>
          </w:p>
        </w:tc>
      </w:tr>
      <w:tr w:rsidR="007926B5" w:rsidRPr="009712C1" w14:paraId="13300D89" w14:textId="77777777" w:rsidTr="007926B5">
        <w:trPr>
          <w:trHeight w:val="300"/>
        </w:trPr>
        <w:tc>
          <w:tcPr>
            <w:tcW w:w="3013" w:type="dxa"/>
            <w:gridSpan w:val="2"/>
            <w:tcBorders>
              <w:top w:val="single" w:sz="8" w:space="0" w:color="078856"/>
              <w:left w:val="single" w:sz="8" w:space="0" w:color="078856"/>
              <w:bottom w:val="single" w:sz="8" w:space="0" w:color="078856"/>
              <w:right w:val="single" w:sz="8" w:space="0" w:color="078856"/>
            </w:tcBorders>
            <w:shd w:val="clear" w:color="000000" w:fill="FFFFFF"/>
            <w:vAlign w:val="center"/>
            <w:hideMark/>
          </w:tcPr>
          <w:p w14:paraId="361311AD" w14:textId="77777777" w:rsidR="007926B5" w:rsidRPr="009712C1" w:rsidRDefault="007926B5" w:rsidP="009712C1">
            <w:pPr>
              <w:rPr>
                <w:rFonts w:ascii="Arial" w:eastAsia="Times New Roman" w:hAnsi="Arial" w:cs="Arial"/>
                <w:color w:val="1A1A1A"/>
                <w:sz w:val="20"/>
                <w:szCs w:val="20"/>
                <w:lang w:eastAsia="da-DK"/>
                <w14:ligatures w14:val="none"/>
              </w:rPr>
            </w:pPr>
            <w:r w:rsidRPr="009712C1">
              <w:rPr>
                <w:rFonts w:ascii="Arial" w:eastAsia="Times New Roman" w:hAnsi="Arial" w:cs="Arial"/>
                <w:color w:val="1A1A1A"/>
                <w:sz w:val="20"/>
                <w:szCs w:val="20"/>
                <w:lang w:eastAsia="da-DK"/>
                <w14:ligatures w14:val="none"/>
              </w:rPr>
              <w:t>CO</w:t>
            </w:r>
            <w:r w:rsidRPr="009712C1">
              <w:rPr>
                <w:rFonts w:ascii="Arial" w:eastAsia="Times New Roman" w:hAnsi="Arial" w:cs="Arial"/>
                <w:color w:val="1A1A1A"/>
                <w:sz w:val="14"/>
                <w:szCs w:val="14"/>
                <w:vertAlign w:val="subscript"/>
                <w:lang w:eastAsia="da-DK"/>
                <w14:ligatures w14:val="none"/>
              </w:rPr>
              <w:t>2</w:t>
            </w:r>
            <w:r w:rsidRPr="009712C1">
              <w:rPr>
                <w:rFonts w:ascii="Arial" w:eastAsia="Times New Roman" w:hAnsi="Arial" w:cs="Arial"/>
                <w:color w:val="1A1A1A"/>
                <w:sz w:val="20"/>
                <w:szCs w:val="20"/>
                <w:lang w:eastAsia="da-DK"/>
                <w14:ligatures w14:val="none"/>
              </w:rPr>
              <w:t>e pr. m2</w:t>
            </w:r>
          </w:p>
        </w:tc>
        <w:tc>
          <w:tcPr>
            <w:tcW w:w="960" w:type="dxa"/>
            <w:tcBorders>
              <w:top w:val="nil"/>
              <w:left w:val="nil"/>
              <w:bottom w:val="single" w:sz="8" w:space="0" w:color="078856"/>
              <w:right w:val="single" w:sz="8" w:space="0" w:color="078856"/>
            </w:tcBorders>
            <w:shd w:val="clear" w:color="000000" w:fill="FFFFFF"/>
            <w:vAlign w:val="center"/>
            <w:hideMark/>
          </w:tcPr>
          <w:p w14:paraId="1499E7C7" w14:textId="4D563C41" w:rsidR="007926B5" w:rsidRPr="009712C1" w:rsidRDefault="007926B5" w:rsidP="009712C1">
            <w:pPr>
              <w:jc w:val="right"/>
              <w:rPr>
                <w:rFonts w:ascii="Arial" w:eastAsia="Times New Roman" w:hAnsi="Arial" w:cs="Arial"/>
                <w:color w:val="1A1A1A"/>
                <w:sz w:val="20"/>
                <w:szCs w:val="20"/>
                <w:lang w:eastAsia="da-DK"/>
                <w14:ligatures w14:val="none"/>
              </w:rPr>
            </w:pPr>
            <w:r>
              <w:rPr>
                <w:rFonts w:ascii="Arial" w:eastAsia="Times New Roman" w:hAnsi="Arial" w:cs="Arial"/>
                <w:color w:val="1A1A1A"/>
                <w:sz w:val="20"/>
                <w:szCs w:val="20"/>
                <w:lang w:eastAsia="da-DK"/>
                <w14:ligatures w14:val="none"/>
              </w:rPr>
              <w:t>0,17</w:t>
            </w:r>
          </w:p>
        </w:tc>
        <w:tc>
          <w:tcPr>
            <w:tcW w:w="960" w:type="dxa"/>
            <w:tcBorders>
              <w:top w:val="nil"/>
              <w:left w:val="nil"/>
              <w:bottom w:val="single" w:sz="8" w:space="0" w:color="078856"/>
              <w:right w:val="single" w:sz="8" w:space="0" w:color="078856"/>
            </w:tcBorders>
            <w:shd w:val="clear" w:color="000000" w:fill="FFFFFF"/>
            <w:vAlign w:val="center"/>
            <w:hideMark/>
          </w:tcPr>
          <w:p w14:paraId="6F5D6D2B" w14:textId="77777777" w:rsidR="007926B5" w:rsidRPr="009712C1" w:rsidRDefault="007926B5" w:rsidP="009712C1">
            <w:pPr>
              <w:jc w:val="right"/>
              <w:rPr>
                <w:rFonts w:ascii="Arial" w:eastAsia="Times New Roman" w:hAnsi="Arial" w:cs="Arial"/>
                <w:color w:val="1A1A1A"/>
                <w:sz w:val="20"/>
                <w:szCs w:val="20"/>
                <w:lang w:eastAsia="da-DK"/>
                <w14:ligatures w14:val="none"/>
              </w:rPr>
            </w:pPr>
            <w:r w:rsidRPr="009712C1">
              <w:rPr>
                <w:rFonts w:ascii="Arial" w:eastAsia="Times New Roman" w:hAnsi="Arial" w:cs="Arial"/>
                <w:color w:val="1A1A1A"/>
                <w:sz w:val="20"/>
                <w:szCs w:val="20"/>
                <w:lang w:eastAsia="da-DK"/>
                <w14:ligatures w14:val="none"/>
              </w:rPr>
              <w:t>0,11</w:t>
            </w:r>
          </w:p>
        </w:tc>
        <w:tc>
          <w:tcPr>
            <w:tcW w:w="960" w:type="dxa"/>
            <w:tcBorders>
              <w:top w:val="nil"/>
              <w:left w:val="nil"/>
              <w:bottom w:val="single" w:sz="8" w:space="0" w:color="078856"/>
              <w:right w:val="single" w:sz="8" w:space="0" w:color="078856"/>
            </w:tcBorders>
            <w:shd w:val="clear" w:color="000000" w:fill="FFFFFF"/>
            <w:vAlign w:val="center"/>
            <w:hideMark/>
          </w:tcPr>
          <w:p w14:paraId="6E320D72" w14:textId="77777777" w:rsidR="007926B5" w:rsidRPr="009712C1" w:rsidRDefault="007926B5" w:rsidP="009712C1">
            <w:pPr>
              <w:jc w:val="center"/>
              <w:rPr>
                <w:rFonts w:ascii="Arial" w:eastAsia="Times New Roman" w:hAnsi="Arial" w:cs="Arial"/>
                <w:color w:val="1A1A1A"/>
                <w:sz w:val="20"/>
                <w:szCs w:val="20"/>
                <w:lang w:eastAsia="da-DK"/>
                <w14:ligatures w14:val="none"/>
              </w:rPr>
            </w:pPr>
            <w:r w:rsidRPr="009712C1">
              <w:rPr>
                <w:rFonts w:ascii="Arial" w:eastAsia="Times New Roman" w:hAnsi="Arial" w:cs="Arial"/>
                <w:color w:val="1A1A1A"/>
                <w:sz w:val="20"/>
                <w:szCs w:val="20"/>
                <w:lang w:eastAsia="da-DK"/>
                <w14:ligatures w14:val="none"/>
              </w:rPr>
              <w:t>0,56</w:t>
            </w:r>
          </w:p>
        </w:tc>
      </w:tr>
    </w:tbl>
    <w:p w14:paraId="21AC50B4" w14:textId="4C84DC96" w:rsidR="00D37BFC" w:rsidRDefault="007926B5" w:rsidP="007926B5">
      <w:r>
        <w:t>*Eldeklaration er brugt til beregning i 2023 og 2024. Miljødeklaration i 2022.</w:t>
      </w:r>
    </w:p>
    <w:p w14:paraId="0CCB3AC4" w14:textId="77777777" w:rsidR="007926B5" w:rsidRDefault="007926B5" w:rsidP="007926B5"/>
    <w:p w14:paraId="16AB7449" w14:textId="7AA60476" w:rsidR="007926B5" w:rsidRDefault="007926B5" w:rsidP="007926B5">
      <w:pPr>
        <w:pStyle w:val="Heading2"/>
      </w:pPr>
      <w:r>
        <w:t>Genberegning</w:t>
      </w:r>
    </w:p>
    <w:p w14:paraId="5C487D9D" w14:textId="641D3B32" w:rsidR="007926B5" w:rsidRPr="007926B5" w:rsidRDefault="007926B5" w:rsidP="007926B5">
      <w:r>
        <w:t xml:space="preserve">Der er juni 2025 foretaget en genberegning for 2023. Ved gennemgang af tallene </w:t>
      </w:r>
      <w:r w:rsidR="00ED0C06">
        <w:t xml:space="preserve">var brænsler blevet beregnet forkert. Der er ved denne lejlighed ikke arbejdet med opdatering af emmissionsfaktorer. </w:t>
      </w:r>
    </w:p>
    <w:p w14:paraId="4B0CDF2F" w14:textId="77777777" w:rsidR="00D37BFC" w:rsidRDefault="00D37BFC" w:rsidP="00D37BFC">
      <w:pPr>
        <w:pStyle w:val="Heading2"/>
      </w:pPr>
      <w:r>
        <w:t>Metodevalg</w:t>
      </w:r>
    </w:p>
    <w:p w14:paraId="15BA95AA" w14:textId="5497FF2A" w:rsidR="00D37BFC" w:rsidRDefault="00D37BFC" w:rsidP="00D37BFC">
      <w:r>
        <w:t>Dette klimaregnskab er baseret på indtastninger foretaget i Klimakompasset. Klimakompasset er et gratis værktøj, udarbejdet for Erhvervsstyrelsen. Klimakmpasset er et værktøj til virksomheder, som ønsker at få et overblik over deres klimabelastning. Klimakompasset beregner udledninger efter anerkendte metoder og opstillet resultater, som hermed uddybes til et klimaregnskab.</w:t>
      </w:r>
    </w:p>
    <w:p w14:paraId="1B0F1882" w14:textId="77777777" w:rsidR="006B6F4B" w:rsidRDefault="006B6F4B" w:rsidP="00D37BFC"/>
    <w:p w14:paraId="07F0BC8F" w14:textId="370629C7" w:rsidR="006B6F4B" w:rsidRDefault="006B6F4B" w:rsidP="00D37BFC">
      <w:r>
        <w:t>Klimaregnskab er  beregnes for regnskabs- og kalenderår, 202</w:t>
      </w:r>
      <w:r w:rsidR="00171554">
        <w:t>4</w:t>
      </w:r>
      <w:r>
        <w:t>. De</w:t>
      </w:r>
      <w:r w:rsidR="00E25E13">
        <w:t xml:space="preserve">r er benyttet </w:t>
      </w:r>
      <w:r>
        <w:t xml:space="preserve">emissionsfaktorer for </w:t>
      </w:r>
      <w:r w:rsidR="00E25E13">
        <w:t>202</w:t>
      </w:r>
      <w:r w:rsidR="00171554">
        <w:t>3</w:t>
      </w:r>
      <w:r w:rsidR="00E25E13">
        <w:t xml:space="preserve">, som er hvad der var tilgængeligt på beregningstidspunktet. </w:t>
      </w:r>
    </w:p>
    <w:p w14:paraId="320C459E" w14:textId="77777777" w:rsidR="00D37BFC" w:rsidRDefault="00D37BFC" w:rsidP="00D37BFC">
      <w:r>
        <w:t xml:space="preserve"> </w:t>
      </w:r>
    </w:p>
    <w:p w14:paraId="1BD79458" w14:textId="28642A77" w:rsidR="00D37BFC" w:rsidRDefault="00D37BFC" w:rsidP="00D37BFC">
      <w:r>
        <w:t xml:space="preserve">Resultaterne baserer sig på en række metodiske valg, der er foretaget i forbindelse med </w:t>
      </w:r>
      <w:r w:rsidR="00CA5C93">
        <w:t>b</w:t>
      </w:r>
      <w:r>
        <w:t xml:space="preserve">eregningerne. </w:t>
      </w:r>
    </w:p>
    <w:p w14:paraId="6E44FE36" w14:textId="77777777" w:rsidR="00CA5C93" w:rsidRDefault="00CA5C93" w:rsidP="00D37BFC">
      <w:r>
        <w:t xml:space="preserve">2 metider: </w:t>
      </w:r>
    </w:p>
    <w:p w14:paraId="5D26ABC4" w14:textId="77777777" w:rsidR="00CA5C93" w:rsidRDefault="00D37BFC" w:rsidP="00CA5C93">
      <w:pPr>
        <w:pStyle w:val="ListParagraph"/>
        <w:numPr>
          <w:ilvl w:val="0"/>
          <w:numId w:val="1"/>
        </w:numPr>
      </w:pPr>
      <w:r>
        <w:t xml:space="preserve">emissionsfaktoren for el baserer sig på det årlige gennemsnit for sammensætningen af produktionen af el (miljødeklaration), </w:t>
      </w:r>
    </w:p>
    <w:p w14:paraId="7B19923F" w14:textId="06192F50" w:rsidR="00D37BFC" w:rsidRDefault="00D37BFC" w:rsidP="00CA5C93">
      <w:pPr>
        <w:pStyle w:val="ListParagraph"/>
        <w:numPr>
          <w:ilvl w:val="0"/>
          <w:numId w:val="1"/>
        </w:numPr>
      </w:pPr>
      <w:r>
        <w:t>eller om der i emissionsfaktoren korrigeres for virksomheders køb af grønne certifikater, såkaldte oprindelsesgarantier (eldeklaration).</w:t>
      </w:r>
      <w:r w:rsidR="00171554">
        <w:t xml:space="preserve"> Dallund Slot køber grønne certifikater.</w:t>
      </w:r>
    </w:p>
    <w:p w14:paraId="1F0C6450" w14:textId="77777777" w:rsidR="00D37BFC" w:rsidRDefault="00D37BFC" w:rsidP="00D37BFC"/>
    <w:p w14:paraId="5DC15E6D" w14:textId="579CAB1F" w:rsidR="00D37BFC" w:rsidRDefault="00D37BFC" w:rsidP="00D37BFC">
      <w:pPr>
        <w:pStyle w:val="Heading3"/>
      </w:pPr>
      <w:r w:rsidRPr="00D37BFC">
        <w:t>Primær metode for elforbrug</w:t>
      </w:r>
      <w:r w:rsidR="00CA5C93">
        <w:t xml:space="preserve"> for Dallund Slot</w:t>
      </w:r>
    </w:p>
    <w:p w14:paraId="67F86577" w14:textId="77777777" w:rsidR="00D37BFC" w:rsidRDefault="00D37BFC" w:rsidP="00D37BFC"/>
    <w:tbl>
      <w:tblPr>
        <w:tblW w:w="7240" w:type="dxa"/>
        <w:tblCellMar>
          <w:left w:w="70" w:type="dxa"/>
          <w:right w:w="70" w:type="dxa"/>
        </w:tblCellMar>
        <w:tblLook w:val="04A0" w:firstRow="1" w:lastRow="0" w:firstColumn="1" w:lastColumn="0" w:noHBand="0" w:noVBand="1"/>
      </w:tblPr>
      <w:tblGrid>
        <w:gridCol w:w="1960"/>
        <w:gridCol w:w="2060"/>
        <w:gridCol w:w="3220"/>
      </w:tblGrid>
      <w:tr w:rsidR="00D37BFC" w:rsidRPr="00A654C7" w14:paraId="256A2836" w14:textId="77777777" w:rsidTr="00D229BB">
        <w:trPr>
          <w:trHeight w:val="300"/>
        </w:trPr>
        <w:tc>
          <w:tcPr>
            <w:tcW w:w="1960" w:type="dxa"/>
            <w:tcBorders>
              <w:top w:val="single" w:sz="8" w:space="0" w:color="078856"/>
              <w:left w:val="single" w:sz="8" w:space="0" w:color="078856"/>
              <w:bottom w:val="nil"/>
              <w:right w:val="single" w:sz="8" w:space="0" w:color="078856"/>
            </w:tcBorders>
            <w:shd w:val="clear" w:color="000000" w:fill="078856"/>
            <w:vAlign w:val="center"/>
            <w:hideMark/>
          </w:tcPr>
          <w:p w14:paraId="137B83C8" w14:textId="77777777" w:rsidR="00D37BFC" w:rsidRPr="00A654C7" w:rsidRDefault="00D37BFC" w:rsidP="00D229BB">
            <w:pPr>
              <w:rPr>
                <w:rFonts w:ascii="Arial" w:eastAsia="Times New Roman" w:hAnsi="Arial" w:cs="Arial"/>
                <w:color w:val="FFFFFF"/>
                <w:lang w:eastAsia="da-DK"/>
                <w14:ligatures w14:val="none"/>
              </w:rPr>
            </w:pPr>
            <w:r w:rsidRPr="00A654C7">
              <w:rPr>
                <w:rFonts w:ascii="Arial" w:eastAsia="Times New Roman" w:hAnsi="Arial" w:cs="Arial"/>
                <w:color w:val="FFFFFF"/>
                <w:lang w:eastAsia="da-DK"/>
                <w14:ligatures w14:val="none"/>
              </w:rPr>
              <w:t>Emissionsfaktor</w:t>
            </w:r>
          </w:p>
        </w:tc>
        <w:tc>
          <w:tcPr>
            <w:tcW w:w="2060" w:type="dxa"/>
            <w:tcBorders>
              <w:top w:val="single" w:sz="8" w:space="0" w:color="078856"/>
              <w:left w:val="nil"/>
              <w:bottom w:val="nil"/>
              <w:right w:val="single" w:sz="8" w:space="0" w:color="078856"/>
            </w:tcBorders>
            <w:shd w:val="clear" w:color="000000" w:fill="078856"/>
            <w:vAlign w:val="center"/>
            <w:hideMark/>
          </w:tcPr>
          <w:p w14:paraId="047B4203" w14:textId="77777777" w:rsidR="00D37BFC" w:rsidRPr="00A654C7" w:rsidRDefault="00D37BFC" w:rsidP="00D229BB">
            <w:pPr>
              <w:rPr>
                <w:rFonts w:ascii="Arial" w:eastAsia="Times New Roman" w:hAnsi="Arial" w:cs="Arial"/>
                <w:color w:val="FFFFFF"/>
                <w:lang w:eastAsia="da-DK"/>
                <w14:ligatures w14:val="none"/>
              </w:rPr>
            </w:pPr>
            <w:r w:rsidRPr="00A654C7">
              <w:rPr>
                <w:rFonts w:ascii="Arial" w:eastAsia="Times New Roman" w:hAnsi="Arial" w:cs="Arial"/>
                <w:color w:val="FFFFFF"/>
                <w:lang w:eastAsia="da-DK"/>
                <w14:ligatures w14:val="none"/>
              </w:rPr>
              <w:t> </w:t>
            </w:r>
          </w:p>
        </w:tc>
        <w:tc>
          <w:tcPr>
            <w:tcW w:w="3220" w:type="dxa"/>
            <w:tcBorders>
              <w:top w:val="single" w:sz="8" w:space="0" w:color="078856"/>
              <w:left w:val="nil"/>
              <w:bottom w:val="nil"/>
              <w:right w:val="single" w:sz="8" w:space="0" w:color="078856"/>
            </w:tcBorders>
            <w:shd w:val="clear" w:color="000000" w:fill="078856"/>
            <w:vAlign w:val="center"/>
            <w:hideMark/>
          </w:tcPr>
          <w:p w14:paraId="07A022F8" w14:textId="77777777" w:rsidR="00D37BFC" w:rsidRPr="00A654C7" w:rsidRDefault="00D37BFC" w:rsidP="00D229BB">
            <w:pPr>
              <w:rPr>
                <w:rFonts w:ascii="Arial" w:eastAsia="Times New Roman" w:hAnsi="Arial" w:cs="Arial"/>
                <w:color w:val="FFFFFF"/>
                <w:lang w:eastAsia="da-DK"/>
                <w14:ligatures w14:val="none"/>
              </w:rPr>
            </w:pPr>
            <w:r w:rsidRPr="00A654C7">
              <w:rPr>
                <w:rFonts w:ascii="Arial" w:eastAsia="Times New Roman" w:hAnsi="Arial" w:cs="Arial"/>
                <w:color w:val="FFFFFF"/>
                <w:lang w:eastAsia="da-DK"/>
                <w14:ligatures w14:val="none"/>
              </w:rPr>
              <w:t>Metodevalg</w:t>
            </w:r>
          </w:p>
        </w:tc>
      </w:tr>
      <w:tr w:rsidR="00D37BFC" w:rsidRPr="00A654C7" w14:paraId="0DE427E3" w14:textId="77777777" w:rsidTr="00D229BB">
        <w:trPr>
          <w:trHeight w:val="300"/>
        </w:trPr>
        <w:tc>
          <w:tcPr>
            <w:tcW w:w="4020" w:type="dxa"/>
            <w:gridSpan w:val="2"/>
            <w:tcBorders>
              <w:top w:val="nil"/>
              <w:left w:val="single" w:sz="8" w:space="0" w:color="078856"/>
              <w:bottom w:val="single" w:sz="8" w:space="0" w:color="078856"/>
              <w:right w:val="single" w:sz="8" w:space="0" w:color="078856"/>
            </w:tcBorders>
            <w:shd w:val="clear" w:color="auto" w:fill="auto"/>
            <w:vAlign w:val="center"/>
            <w:hideMark/>
          </w:tcPr>
          <w:p w14:paraId="74956838" w14:textId="77777777" w:rsidR="00D37BFC" w:rsidRPr="00A654C7" w:rsidRDefault="00D37BFC" w:rsidP="00D229BB">
            <w:pPr>
              <w:rPr>
                <w:rFonts w:ascii="Arial" w:eastAsia="Times New Roman" w:hAnsi="Arial" w:cs="Arial"/>
                <w:color w:val="000000"/>
                <w:lang w:eastAsia="da-DK"/>
                <w14:ligatures w14:val="none"/>
              </w:rPr>
            </w:pPr>
            <w:r w:rsidRPr="00A654C7">
              <w:rPr>
                <w:rFonts w:ascii="Arial" w:eastAsia="Times New Roman" w:hAnsi="Arial" w:cs="Arial"/>
                <w:color w:val="000000"/>
                <w:lang w:eastAsia="da-DK"/>
                <w14:ligatures w14:val="none"/>
              </w:rPr>
              <w:t>Valg af emissionsfaktor for elektricitet</w:t>
            </w:r>
          </w:p>
        </w:tc>
        <w:tc>
          <w:tcPr>
            <w:tcW w:w="3220" w:type="dxa"/>
            <w:tcBorders>
              <w:top w:val="nil"/>
              <w:left w:val="nil"/>
              <w:bottom w:val="single" w:sz="8" w:space="0" w:color="078856"/>
              <w:right w:val="single" w:sz="8" w:space="0" w:color="078856"/>
            </w:tcBorders>
            <w:shd w:val="clear" w:color="auto" w:fill="auto"/>
            <w:vAlign w:val="center"/>
            <w:hideMark/>
          </w:tcPr>
          <w:p w14:paraId="22CC2CEC" w14:textId="77777777" w:rsidR="00D37BFC" w:rsidRPr="00A654C7" w:rsidRDefault="00D37BFC" w:rsidP="00D229BB">
            <w:pPr>
              <w:rPr>
                <w:rFonts w:ascii="Arial" w:eastAsia="Times New Roman" w:hAnsi="Arial" w:cs="Arial"/>
                <w:color w:val="000000"/>
                <w:lang w:eastAsia="da-DK"/>
                <w14:ligatures w14:val="none"/>
              </w:rPr>
            </w:pPr>
            <w:r w:rsidRPr="00A654C7">
              <w:rPr>
                <w:rFonts w:ascii="Arial" w:eastAsia="Times New Roman" w:hAnsi="Arial" w:cs="Arial"/>
                <w:color w:val="000000"/>
                <w:lang w:eastAsia="da-DK"/>
                <w14:ligatures w14:val="none"/>
              </w:rPr>
              <w:t>Eldeklaration Marketbased</w:t>
            </w:r>
          </w:p>
        </w:tc>
      </w:tr>
    </w:tbl>
    <w:p w14:paraId="3F598649" w14:textId="77777777" w:rsidR="00D37BFC" w:rsidRDefault="00D37BFC" w:rsidP="00D37BFC"/>
    <w:p w14:paraId="3E8C4D17" w14:textId="3065B090" w:rsidR="00D37BFC" w:rsidRDefault="00D37BFC" w:rsidP="00D37BFC">
      <w:r>
        <w:t xml:space="preserve">Dallund slot købet certifikater, der dækker </w:t>
      </w:r>
      <w:r w:rsidRPr="00C570BB">
        <w:t xml:space="preserve">over </w:t>
      </w:r>
      <w:r w:rsidR="00C570BB" w:rsidRPr="00C570BB">
        <w:t>64.738</w:t>
      </w:r>
      <w:r w:rsidRPr="00C570BB">
        <w:t xml:space="preserve"> kWh.</w:t>
      </w:r>
      <w:r>
        <w:t xml:space="preserve"> Dette svarer til hele organisations el forbrug. Dallund Slot anvender eldeklaration som primær afrapporteringsmetode, så derfor er følgende gældende.</w:t>
      </w:r>
    </w:p>
    <w:p w14:paraId="27763623" w14:textId="77777777" w:rsidR="00D37BFC" w:rsidRDefault="00D37BFC" w:rsidP="00D37BFC"/>
    <w:p w14:paraId="17471B4B" w14:textId="05064289" w:rsidR="00D37BFC" w:rsidRDefault="00D37BFC" w:rsidP="00D37BFC">
      <w:r>
        <w:lastRenderedPageBreak/>
        <w:t>Køb af certifikater resulterer i at udledningen i scope 2 = 0. Dette står også på certifikatet (se bilag), men der er opstrømsemissioner forbundet med drift og vedligeholdelse af vindmøllerne, som tilskrives forbrugeren og skal afrapporteres i et klimaregnskab.</w:t>
      </w:r>
    </w:p>
    <w:p w14:paraId="06A91F61" w14:textId="77777777" w:rsidR="00F07F7B" w:rsidRDefault="00F07F7B" w:rsidP="00D37BFC"/>
    <w:p w14:paraId="38872B4C" w14:textId="0F38B561" w:rsidR="00F07F7B" w:rsidRDefault="00F07F7B" w:rsidP="00D37BFC">
      <w:r>
        <w:t>2024</w:t>
      </w:r>
    </w:p>
    <w:tbl>
      <w:tblPr>
        <w:tblW w:w="9780" w:type="dxa"/>
        <w:tblCellMar>
          <w:left w:w="70" w:type="dxa"/>
          <w:right w:w="70" w:type="dxa"/>
        </w:tblCellMar>
        <w:tblLook w:val="04A0" w:firstRow="1" w:lastRow="0" w:firstColumn="1" w:lastColumn="0" w:noHBand="0" w:noVBand="1"/>
      </w:tblPr>
      <w:tblGrid>
        <w:gridCol w:w="2700"/>
        <w:gridCol w:w="2360"/>
        <w:gridCol w:w="2360"/>
        <w:gridCol w:w="2360"/>
      </w:tblGrid>
      <w:tr w:rsidR="008173A7" w:rsidRPr="008173A7" w14:paraId="574C5228" w14:textId="77777777" w:rsidTr="008173A7">
        <w:trPr>
          <w:trHeight w:val="388"/>
        </w:trPr>
        <w:tc>
          <w:tcPr>
            <w:tcW w:w="9780" w:type="dxa"/>
            <w:gridSpan w:val="4"/>
            <w:tcBorders>
              <w:top w:val="single" w:sz="8" w:space="0" w:color="078856"/>
              <w:left w:val="single" w:sz="8" w:space="0" w:color="078856"/>
              <w:bottom w:val="single" w:sz="8" w:space="0" w:color="078856"/>
              <w:right w:val="nil"/>
            </w:tcBorders>
            <w:shd w:val="clear" w:color="000000" w:fill="078856"/>
            <w:vAlign w:val="center"/>
            <w:hideMark/>
          </w:tcPr>
          <w:p w14:paraId="3BF23E49" w14:textId="77777777" w:rsidR="008173A7" w:rsidRPr="008173A7" w:rsidRDefault="008173A7" w:rsidP="008173A7">
            <w:pPr>
              <w:rPr>
                <w:rFonts w:ascii="Arial" w:eastAsia="Times New Roman" w:hAnsi="Arial" w:cs="Arial"/>
                <w:color w:val="FFFFFF"/>
                <w:sz w:val="20"/>
                <w:szCs w:val="20"/>
                <w:lang w:eastAsia="da-DK"/>
                <w14:ligatures w14:val="none"/>
              </w:rPr>
            </w:pPr>
            <w:r w:rsidRPr="008173A7">
              <w:rPr>
                <w:rFonts w:ascii="Arial" w:eastAsia="Times New Roman" w:hAnsi="Arial" w:cs="Arial"/>
                <w:color w:val="FFFFFF"/>
                <w:sz w:val="20"/>
                <w:szCs w:val="20"/>
                <w:lang w:eastAsia="da-DK"/>
                <w14:ligatures w14:val="none"/>
              </w:rPr>
              <w:t>Tabel 1: Oversigt over virksomhedens CO</w:t>
            </w:r>
            <w:r w:rsidRPr="008173A7">
              <w:rPr>
                <w:rFonts w:ascii="Cambria Math" w:eastAsia="Times New Roman" w:hAnsi="Cambria Math" w:cs="Cambria Math"/>
                <w:color w:val="FFFFFF"/>
                <w:sz w:val="20"/>
                <w:szCs w:val="20"/>
                <w:lang w:eastAsia="da-DK"/>
                <w14:ligatures w14:val="none"/>
              </w:rPr>
              <w:t>₂</w:t>
            </w:r>
            <w:r w:rsidRPr="008173A7">
              <w:rPr>
                <w:rFonts w:ascii="Arial" w:eastAsia="Times New Roman" w:hAnsi="Arial" w:cs="Arial"/>
                <w:color w:val="FFFFFF"/>
                <w:sz w:val="20"/>
                <w:szCs w:val="20"/>
                <w:lang w:eastAsia="da-DK"/>
                <w14:ligatures w14:val="none"/>
              </w:rPr>
              <w:t>e-udledninger</w:t>
            </w:r>
          </w:p>
        </w:tc>
      </w:tr>
      <w:tr w:rsidR="008173A7" w:rsidRPr="008173A7" w14:paraId="7E242FED" w14:textId="77777777" w:rsidTr="008173A7">
        <w:trPr>
          <w:trHeight w:val="290"/>
        </w:trPr>
        <w:tc>
          <w:tcPr>
            <w:tcW w:w="2700" w:type="dxa"/>
            <w:tcBorders>
              <w:top w:val="nil"/>
              <w:left w:val="single" w:sz="8" w:space="0" w:color="078856"/>
              <w:bottom w:val="nil"/>
              <w:right w:val="single" w:sz="8" w:space="0" w:color="078856"/>
            </w:tcBorders>
            <w:shd w:val="clear" w:color="000000" w:fill="F2F2F2"/>
            <w:hideMark/>
          </w:tcPr>
          <w:p w14:paraId="25F8A7FE" w14:textId="77777777" w:rsidR="008173A7" w:rsidRPr="008173A7" w:rsidRDefault="008173A7" w:rsidP="008173A7">
            <w:pPr>
              <w:rPr>
                <w:rFonts w:ascii="Arial" w:eastAsia="Times New Roman" w:hAnsi="Arial" w:cs="Arial"/>
                <w:b/>
                <w:bCs/>
                <w:color w:val="1A1A1A"/>
                <w:sz w:val="20"/>
                <w:szCs w:val="20"/>
                <w:lang w:eastAsia="da-DK"/>
                <w14:ligatures w14:val="none"/>
              </w:rPr>
            </w:pPr>
            <w:r w:rsidRPr="008173A7">
              <w:rPr>
                <w:rFonts w:ascii="Arial" w:eastAsia="Times New Roman" w:hAnsi="Arial" w:cs="Arial"/>
                <w:b/>
                <w:bCs/>
                <w:color w:val="1A1A1A"/>
                <w:sz w:val="20"/>
                <w:szCs w:val="20"/>
                <w:lang w:eastAsia="da-DK"/>
                <w14:ligatures w14:val="none"/>
              </w:rPr>
              <w:t>Hovedkategori</w:t>
            </w:r>
          </w:p>
        </w:tc>
        <w:tc>
          <w:tcPr>
            <w:tcW w:w="2360" w:type="dxa"/>
            <w:vMerge w:val="restart"/>
            <w:tcBorders>
              <w:top w:val="nil"/>
              <w:left w:val="single" w:sz="8" w:space="0" w:color="078856"/>
              <w:bottom w:val="single" w:sz="8" w:space="0" w:color="078856"/>
              <w:right w:val="single" w:sz="8" w:space="0" w:color="078856"/>
            </w:tcBorders>
            <w:shd w:val="clear" w:color="000000" w:fill="F2F2F2"/>
            <w:hideMark/>
          </w:tcPr>
          <w:p w14:paraId="4F517E7C" w14:textId="77777777" w:rsidR="008173A7" w:rsidRPr="008173A7" w:rsidRDefault="008173A7" w:rsidP="008173A7">
            <w:pPr>
              <w:jc w:val="right"/>
              <w:rPr>
                <w:rFonts w:ascii="Arial" w:eastAsia="Times New Roman" w:hAnsi="Arial" w:cs="Arial"/>
                <w:b/>
                <w:bCs/>
                <w:color w:val="1A1A1A"/>
                <w:sz w:val="20"/>
                <w:szCs w:val="20"/>
                <w:lang w:eastAsia="da-DK"/>
                <w14:ligatures w14:val="none"/>
              </w:rPr>
            </w:pPr>
            <w:r w:rsidRPr="008173A7">
              <w:rPr>
                <w:rFonts w:ascii="Arial" w:eastAsia="Times New Roman" w:hAnsi="Arial" w:cs="Arial"/>
                <w:b/>
                <w:bCs/>
                <w:color w:val="1A1A1A"/>
                <w:sz w:val="20"/>
                <w:szCs w:val="20"/>
                <w:lang w:eastAsia="da-DK"/>
                <w14:ligatures w14:val="none"/>
              </w:rPr>
              <w:t>Udledning i ton CO</w:t>
            </w:r>
            <w:r w:rsidRPr="008173A7">
              <w:rPr>
                <w:rFonts w:ascii="Cambria Math" w:eastAsia="Times New Roman" w:hAnsi="Cambria Math" w:cs="Cambria Math"/>
                <w:b/>
                <w:bCs/>
                <w:color w:val="1A1A1A"/>
                <w:sz w:val="20"/>
                <w:szCs w:val="20"/>
                <w:lang w:eastAsia="da-DK"/>
                <w14:ligatures w14:val="none"/>
              </w:rPr>
              <w:t>₂</w:t>
            </w:r>
            <w:r w:rsidRPr="008173A7">
              <w:rPr>
                <w:rFonts w:ascii="Arial" w:eastAsia="Times New Roman" w:hAnsi="Arial" w:cs="Arial"/>
                <w:b/>
                <w:bCs/>
                <w:color w:val="1A1A1A"/>
                <w:sz w:val="20"/>
                <w:szCs w:val="20"/>
                <w:lang w:eastAsia="da-DK"/>
                <w14:ligatures w14:val="none"/>
              </w:rPr>
              <w:t>e</w:t>
            </w:r>
            <w:r w:rsidRPr="008173A7">
              <w:rPr>
                <w:rFonts w:ascii="Arial" w:eastAsia="Times New Roman" w:hAnsi="Arial" w:cs="Arial"/>
                <w:b/>
                <w:bCs/>
                <w:color w:val="1A1A1A"/>
                <w:sz w:val="20"/>
                <w:szCs w:val="20"/>
                <w:lang w:eastAsia="da-DK"/>
                <w14:ligatures w14:val="none"/>
              </w:rPr>
              <w:br/>
              <w:t>(scope 1+2+3)</w:t>
            </w:r>
          </w:p>
        </w:tc>
        <w:tc>
          <w:tcPr>
            <w:tcW w:w="2360" w:type="dxa"/>
            <w:vMerge w:val="restart"/>
            <w:tcBorders>
              <w:top w:val="nil"/>
              <w:left w:val="single" w:sz="8" w:space="0" w:color="078856"/>
              <w:bottom w:val="single" w:sz="8" w:space="0" w:color="078856"/>
              <w:right w:val="single" w:sz="8" w:space="0" w:color="078856"/>
            </w:tcBorders>
            <w:shd w:val="clear" w:color="000000" w:fill="F2F2F2"/>
            <w:hideMark/>
          </w:tcPr>
          <w:p w14:paraId="046E3244" w14:textId="77777777" w:rsidR="008173A7" w:rsidRPr="008173A7" w:rsidRDefault="008173A7" w:rsidP="008173A7">
            <w:pPr>
              <w:jc w:val="right"/>
              <w:rPr>
                <w:rFonts w:ascii="Arial" w:eastAsia="Times New Roman" w:hAnsi="Arial" w:cs="Arial"/>
                <w:b/>
                <w:bCs/>
                <w:color w:val="1A1A1A"/>
                <w:sz w:val="20"/>
                <w:szCs w:val="20"/>
                <w:lang w:eastAsia="da-DK"/>
                <w14:ligatures w14:val="none"/>
              </w:rPr>
            </w:pPr>
            <w:r w:rsidRPr="008173A7">
              <w:rPr>
                <w:rFonts w:ascii="Arial" w:eastAsia="Times New Roman" w:hAnsi="Arial" w:cs="Arial"/>
                <w:b/>
                <w:bCs/>
                <w:color w:val="1A1A1A"/>
                <w:sz w:val="20"/>
                <w:szCs w:val="20"/>
                <w:lang w:eastAsia="da-DK"/>
                <w14:ligatures w14:val="none"/>
              </w:rPr>
              <w:t>Andel af udledning</w:t>
            </w:r>
            <w:r w:rsidRPr="008173A7">
              <w:rPr>
                <w:rFonts w:ascii="Arial" w:eastAsia="Times New Roman" w:hAnsi="Arial" w:cs="Arial"/>
                <w:b/>
                <w:bCs/>
                <w:color w:val="1A1A1A"/>
                <w:sz w:val="20"/>
                <w:szCs w:val="20"/>
                <w:lang w:eastAsia="da-DK"/>
                <w14:ligatures w14:val="none"/>
              </w:rPr>
              <w:br/>
              <w:t>(scope 1+2+3)</w:t>
            </w:r>
          </w:p>
        </w:tc>
        <w:tc>
          <w:tcPr>
            <w:tcW w:w="2360" w:type="dxa"/>
            <w:vMerge w:val="restart"/>
            <w:tcBorders>
              <w:top w:val="nil"/>
              <w:left w:val="single" w:sz="8" w:space="0" w:color="078856"/>
              <w:bottom w:val="single" w:sz="8" w:space="0" w:color="078856"/>
              <w:right w:val="single" w:sz="8" w:space="0" w:color="078856"/>
            </w:tcBorders>
            <w:shd w:val="clear" w:color="000000" w:fill="F2F2F2"/>
            <w:hideMark/>
          </w:tcPr>
          <w:p w14:paraId="128B1EAB" w14:textId="77777777" w:rsidR="008173A7" w:rsidRPr="008173A7" w:rsidRDefault="008173A7" w:rsidP="008173A7">
            <w:pPr>
              <w:jc w:val="right"/>
              <w:rPr>
                <w:rFonts w:ascii="Arial" w:eastAsia="Times New Roman" w:hAnsi="Arial" w:cs="Arial"/>
                <w:b/>
                <w:bCs/>
                <w:color w:val="1A1A1A"/>
                <w:sz w:val="20"/>
                <w:szCs w:val="20"/>
                <w:lang w:eastAsia="da-DK"/>
                <w14:ligatures w14:val="none"/>
              </w:rPr>
            </w:pPr>
            <w:r w:rsidRPr="008173A7">
              <w:rPr>
                <w:rFonts w:ascii="Arial" w:eastAsia="Times New Roman" w:hAnsi="Arial" w:cs="Arial"/>
                <w:b/>
                <w:bCs/>
                <w:color w:val="1A1A1A"/>
                <w:sz w:val="20"/>
                <w:szCs w:val="20"/>
                <w:lang w:eastAsia="da-DK"/>
                <w14:ligatures w14:val="none"/>
              </w:rPr>
              <w:t>Udledning i ton CO</w:t>
            </w:r>
            <w:r w:rsidRPr="008173A7">
              <w:rPr>
                <w:rFonts w:ascii="Cambria Math" w:eastAsia="Times New Roman" w:hAnsi="Cambria Math" w:cs="Cambria Math"/>
                <w:b/>
                <w:bCs/>
                <w:color w:val="1A1A1A"/>
                <w:sz w:val="20"/>
                <w:szCs w:val="20"/>
                <w:lang w:eastAsia="da-DK"/>
                <w14:ligatures w14:val="none"/>
              </w:rPr>
              <w:t>₂</w:t>
            </w:r>
            <w:r w:rsidRPr="008173A7">
              <w:rPr>
                <w:rFonts w:ascii="Arial" w:eastAsia="Times New Roman" w:hAnsi="Arial" w:cs="Arial"/>
                <w:b/>
                <w:bCs/>
                <w:color w:val="1A1A1A"/>
                <w:sz w:val="20"/>
                <w:szCs w:val="20"/>
                <w:lang w:eastAsia="da-DK"/>
                <w14:ligatures w14:val="none"/>
              </w:rPr>
              <w:t>e</w:t>
            </w:r>
            <w:r w:rsidRPr="008173A7">
              <w:rPr>
                <w:rFonts w:ascii="Arial" w:eastAsia="Times New Roman" w:hAnsi="Arial" w:cs="Arial"/>
                <w:b/>
                <w:bCs/>
                <w:color w:val="1A1A1A"/>
                <w:sz w:val="20"/>
                <w:szCs w:val="20"/>
                <w:lang w:eastAsia="da-DK"/>
                <w14:ligatures w14:val="none"/>
              </w:rPr>
              <w:br/>
              <w:t>(udenfor scopes)</w:t>
            </w:r>
          </w:p>
        </w:tc>
      </w:tr>
      <w:tr w:rsidR="008173A7" w:rsidRPr="008173A7" w14:paraId="45F43CEC" w14:textId="77777777" w:rsidTr="008173A7">
        <w:trPr>
          <w:trHeight w:val="260"/>
        </w:trPr>
        <w:tc>
          <w:tcPr>
            <w:tcW w:w="2700" w:type="dxa"/>
            <w:tcBorders>
              <w:top w:val="nil"/>
              <w:left w:val="single" w:sz="8" w:space="0" w:color="078856"/>
              <w:bottom w:val="single" w:sz="8" w:space="0" w:color="078856"/>
              <w:right w:val="single" w:sz="8" w:space="0" w:color="078856"/>
            </w:tcBorders>
            <w:shd w:val="clear" w:color="000000" w:fill="F2F2F2"/>
            <w:hideMark/>
          </w:tcPr>
          <w:p w14:paraId="4D4FA4F0" w14:textId="77777777" w:rsidR="008173A7" w:rsidRPr="008173A7" w:rsidRDefault="008173A7" w:rsidP="008173A7">
            <w:pPr>
              <w:rPr>
                <w:rFonts w:ascii="Arial" w:eastAsia="Times New Roman" w:hAnsi="Arial" w:cs="Arial"/>
                <w:color w:val="1A1A1A"/>
                <w:sz w:val="20"/>
                <w:szCs w:val="20"/>
                <w:lang w:eastAsia="da-DK"/>
                <w14:ligatures w14:val="none"/>
              </w:rPr>
            </w:pPr>
            <w:r w:rsidRPr="008173A7">
              <w:rPr>
                <w:rFonts w:ascii="Arial" w:eastAsia="Times New Roman" w:hAnsi="Arial" w:cs="Arial"/>
                <w:color w:val="1A1A1A"/>
                <w:sz w:val="20"/>
                <w:szCs w:val="20"/>
                <w:lang w:eastAsia="da-DK"/>
                <w14:ligatures w14:val="none"/>
              </w:rPr>
              <w:t> </w:t>
            </w:r>
          </w:p>
        </w:tc>
        <w:tc>
          <w:tcPr>
            <w:tcW w:w="2360" w:type="dxa"/>
            <w:vMerge/>
            <w:tcBorders>
              <w:top w:val="nil"/>
              <w:left w:val="single" w:sz="8" w:space="0" w:color="078856"/>
              <w:bottom w:val="single" w:sz="8" w:space="0" w:color="078856"/>
              <w:right w:val="single" w:sz="8" w:space="0" w:color="078856"/>
            </w:tcBorders>
            <w:vAlign w:val="center"/>
            <w:hideMark/>
          </w:tcPr>
          <w:p w14:paraId="03775F30" w14:textId="77777777" w:rsidR="008173A7" w:rsidRPr="008173A7" w:rsidRDefault="008173A7" w:rsidP="008173A7">
            <w:pPr>
              <w:rPr>
                <w:rFonts w:ascii="Arial" w:eastAsia="Times New Roman" w:hAnsi="Arial" w:cs="Arial"/>
                <w:b/>
                <w:bCs/>
                <w:color w:val="1A1A1A"/>
                <w:sz w:val="20"/>
                <w:szCs w:val="20"/>
                <w:lang w:eastAsia="da-DK"/>
                <w14:ligatures w14:val="none"/>
              </w:rPr>
            </w:pPr>
          </w:p>
        </w:tc>
        <w:tc>
          <w:tcPr>
            <w:tcW w:w="2360" w:type="dxa"/>
            <w:vMerge/>
            <w:tcBorders>
              <w:top w:val="nil"/>
              <w:left w:val="single" w:sz="8" w:space="0" w:color="078856"/>
              <w:bottom w:val="single" w:sz="8" w:space="0" w:color="078856"/>
              <w:right w:val="single" w:sz="8" w:space="0" w:color="078856"/>
            </w:tcBorders>
            <w:vAlign w:val="center"/>
            <w:hideMark/>
          </w:tcPr>
          <w:p w14:paraId="158B594E" w14:textId="77777777" w:rsidR="008173A7" w:rsidRPr="008173A7" w:rsidRDefault="008173A7" w:rsidP="008173A7">
            <w:pPr>
              <w:rPr>
                <w:rFonts w:ascii="Arial" w:eastAsia="Times New Roman" w:hAnsi="Arial" w:cs="Arial"/>
                <w:b/>
                <w:bCs/>
                <w:color w:val="1A1A1A"/>
                <w:sz w:val="20"/>
                <w:szCs w:val="20"/>
                <w:lang w:eastAsia="da-DK"/>
                <w14:ligatures w14:val="none"/>
              </w:rPr>
            </w:pPr>
          </w:p>
        </w:tc>
        <w:tc>
          <w:tcPr>
            <w:tcW w:w="2360" w:type="dxa"/>
            <w:vMerge/>
            <w:tcBorders>
              <w:top w:val="nil"/>
              <w:left w:val="single" w:sz="8" w:space="0" w:color="078856"/>
              <w:bottom w:val="single" w:sz="8" w:space="0" w:color="078856"/>
              <w:right w:val="single" w:sz="8" w:space="0" w:color="078856"/>
            </w:tcBorders>
            <w:vAlign w:val="center"/>
            <w:hideMark/>
          </w:tcPr>
          <w:p w14:paraId="1DEDC6E7" w14:textId="77777777" w:rsidR="008173A7" w:rsidRPr="008173A7" w:rsidRDefault="008173A7" w:rsidP="008173A7">
            <w:pPr>
              <w:rPr>
                <w:rFonts w:ascii="Arial" w:eastAsia="Times New Roman" w:hAnsi="Arial" w:cs="Arial"/>
                <w:b/>
                <w:bCs/>
                <w:color w:val="1A1A1A"/>
                <w:sz w:val="20"/>
                <w:szCs w:val="20"/>
                <w:lang w:eastAsia="da-DK"/>
                <w14:ligatures w14:val="none"/>
              </w:rPr>
            </w:pPr>
          </w:p>
        </w:tc>
      </w:tr>
      <w:tr w:rsidR="008173A7" w:rsidRPr="008173A7" w14:paraId="65803198" w14:textId="77777777" w:rsidTr="008173A7">
        <w:trPr>
          <w:trHeight w:val="290"/>
        </w:trPr>
        <w:tc>
          <w:tcPr>
            <w:tcW w:w="2700" w:type="dxa"/>
            <w:tcBorders>
              <w:top w:val="nil"/>
              <w:left w:val="single" w:sz="8" w:space="0" w:color="078856"/>
              <w:bottom w:val="single" w:sz="8" w:space="0" w:color="078856"/>
              <w:right w:val="single" w:sz="8" w:space="0" w:color="078856"/>
            </w:tcBorders>
            <w:shd w:val="clear" w:color="000000" w:fill="FFFFFF"/>
            <w:hideMark/>
          </w:tcPr>
          <w:p w14:paraId="45D1FBA2" w14:textId="77777777" w:rsidR="008173A7" w:rsidRPr="008173A7" w:rsidRDefault="008173A7" w:rsidP="008173A7">
            <w:pPr>
              <w:rPr>
                <w:rFonts w:ascii="Arial" w:eastAsia="Times New Roman" w:hAnsi="Arial" w:cs="Arial"/>
                <w:color w:val="1A1A1A"/>
                <w:sz w:val="20"/>
                <w:szCs w:val="20"/>
                <w:lang w:eastAsia="da-DK"/>
                <w14:ligatures w14:val="none"/>
              </w:rPr>
            </w:pPr>
            <w:r w:rsidRPr="008173A7">
              <w:rPr>
                <w:rFonts w:ascii="Arial" w:eastAsia="Times New Roman" w:hAnsi="Arial" w:cs="Arial"/>
                <w:color w:val="1A1A1A"/>
                <w:sz w:val="20"/>
                <w:szCs w:val="20"/>
                <w:lang w:eastAsia="da-DK"/>
                <w14:ligatures w14:val="none"/>
              </w:rPr>
              <w:t>Energi og processer</w:t>
            </w:r>
          </w:p>
        </w:tc>
        <w:tc>
          <w:tcPr>
            <w:tcW w:w="2360" w:type="dxa"/>
            <w:tcBorders>
              <w:top w:val="nil"/>
              <w:left w:val="nil"/>
              <w:bottom w:val="single" w:sz="8" w:space="0" w:color="078856"/>
              <w:right w:val="single" w:sz="8" w:space="0" w:color="078856"/>
            </w:tcBorders>
            <w:shd w:val="clear" w:color="auto" w:fill="auto"/>
            <w:hideMark/>
          </w:tcPr>
          <w:p w14:paraId="23AF3DC9" w14:textId="77777777" w:rsidR="008173A7" w:rsidRPr="008173A7" w:rsidRDefault="008173A7" w:rsidP="008173A7">
            <w:pPr>
              <w:jc w:val="right"/>
              <w:rPr>
                <w:rFonts w:ascii="Arial" w:eastAsia="Times New Roman" w:hAnsi="Arial" w:cs="Arial"/>
                <w:color w:val="1A1A1A"/>
                <w:sz w:val="20"/>
                <w:szCs w:val="20"/>
                <w:lang w:eastAsia="da-DK"/>
                <w14:ligatures w14:val="none"/>
              </w:rPr>
            </w:pPr>
            <w:r w:rsidRPr="008173A7">
              <w:rPr>
                <w:rFonts w:ascii="Arial" w:eastAsia="Times New Roman" w:hAnsi="Arial" w:cs="Arial"/>
                <w:color w:val="1A1A1A"/>
                <w:sz w:val="20"/>
                <w:szCs w:val="20"/>
                <w:lang w:eastAsia="da-DK"/>
                <w14:ligatures w14:val="none"/>
              </w:rPr>
              <w:t>37,57</w:t>
            </w:r>
          </w:p>
        </w:tc>
        <w:tc>
          <w:tcPr>
            <w:tcW w:w="2360" w:type="dxa"/>
            <w:tcBorders>
              <w:top w:val="nil"/>
              <w:left w:val="nil"/>
              <w:bottom w:val="single" w:sz="8" w:space="0" w:color="078856"/>
              <w:right w:val="single" w:sz="8" w:space="0" w:color="078856"/>
            </w:tcBorders>
            <w:shd w:val="clear" w:color="auto" w:fill="auto"/>
            <w:hideMark/>
          </w:tcPr>
          <w:p w14:paraId="14E209E2" w14:textId="77777777" w:rsidR="008173A7" w:rsidRPr="008173A7" w:rsidRDefault="008173A7" w:rsidP="008173A7">
            <w:pPr>
              <w:jc w:val="right"/>
              <w:rPr>
                <w:rFonts w:ascii="Arial" w:eastAsia="Times New Roman" w:hAnsi="Arial" w:cs="Arial"/>
                <w:color w:val="1A1A1A"/>
                <w:sz w:val="20"/>
                <w:szCs w:val="20"/>
                <w:lang w:eastAsia="da-DK"/>
                <w14:ligatures w14:val="none"/>
              </w:rPr>
            </w:pPr>
            <w:r w:rsidRPr="008173A7">
              <w:rPr>
                <w:rFonts w:ascii="Arial" w:eastAsia="Times New Roman" w:hAnsi="Arial" w:cs="Arial"/>
                <w:color w:val="1A1A1A"/>
                <w:sz w:val="20"/>
                <w:szCs w:val="20"/>
                <w:lang w:eastAsia="da-DK"/>
                <w14:ligatures w14:val="none"/>
              </w:rPr>
              <w:t>11,42%</w:t>
            </w:r>
          </w:p>
        </w:tc>
        <w:tc>
          <w:tcPr>
            <w:tcW w:w="2360" w:type="dxa"/>
            <w:tcBorders>
              <w:top w:val="nil"/>
              <w:left w:val="nil"/>
              <w:bottom w:val="single" w:sz="8" w:space="0" w:color="078856"/>
              <w:right w:val="single" w:sz="8" w:space="0" w:color="078856"/>
            </w:tcBorders>
            <w:shd w:val="clear" w:color="auto" w:fill="auto"/>
            <w:hideMark/>
          </w:tcPr>
          <w:p w14:paraId="3EA1EFFA" w14:textId="77777777" w:rsidR="008173A7" w:rsidRPr="008173A7" w:rsidRDefault="008173A7" w:rsidP="008173A7">
            <w:pPr>
              <w:jc w:val="right"/>
              <w:rPr>
                <w:rFonts w:ascii="Arial" w:eastAsia="Times New Roman" w:hAnsi="Arial" w:cs="Arial"/>
                <w:color w:val="1A1A1A"/>
                <w:sz w:val="20"/>
                <w:szCs w:val="20"/>
                <w:lang w:eastAsia="da-DK"/>
                <w14:ligatures w14:val="none"/>
              </w:rPr>
            </w:pPr>
            <w:r w:rsidRPr="008173A7">
              <w:rPr>
                <w:rFonts w:ascii="Arial" w:eastAsia="Times New Roman" w:hAnsi="Arial" w:cs="Arial"/>
                <w:color w:val="1A1A1A"/>
                <w:sz w:val="20"/>
                <w:szCs w:val="20"/>
                <w:lang w:eastAsia="da-DK"/>
                <w14:ligatures w14:val="none"/>
              </w:rPr>
              <w:t>18,69</w:t>
            </w:r>
          </w:p>
        </w:tc>
      </w:tr>
      <w:tr w:rsidR="008173A7" w:rsidRPr="008173A7" w14:paraId="32CA295C" w14:textId="77777777" w:rsidTr="008173A7">
        <w:trPr>
          <w:trHeight w:val="290"/>
        </w:trPr>
        <w:tc>
          <w:tcPr>
            <w:tcW w:w="2700" w:type="dxa"/>
            <w:tcBorders>
              <w:top w:val="nil"/>
              <w:left w:val="single" w:sz="8" w:space="0" w:color="078856"/>
              <w:bottom w:val="single" w:sz="8" w:space="0" w:color="078856"/>
              <w:right w:val="single" w:sz="8" w:space="0" w:color="078856"/>
            </w:tcBorders>
            <w:shd w:val="clear" w:color="000000" w:fill="FFFFFF"/>
            <w:hideMark/>
          </w:tcPr>
          <w:p w14:paraId="01FB8404" w14:textId="77777777" w:rsidR="008173A7" w:rsidRPr="008173A7" w:rsidRDefault="008173A7" w:rsidP="008173A7">
            <w:pPr>
              <w:rPr>
                <w:rFonts w:ascii="Arial" w:eastAsia="Times New Roman" w:hAnsi="Arial" w:cs="Arial"/>
                <w:color w:val="1A1A1A"/>
                <w:sz w:val="20"/>
                <w:szCs w:val="20"/>
                <w:lang w:eastAsia="da-DK"/>
                <w14:ligatures w14:val="none"/>
              </w:rPr>
            </w:pPr>
            <w:r w:rsidRPr="008173A7">
              <w:rPr>
                <w:rFonts w:ascii="Arial" w:eastAsia="Times New Roman" w:hAnsi="Arial" w:cs="Arial"/>
                <w:color w:val="1A1A1A"/>
                <w:sz w:val="20"/>
                <w:szCs w:val="20"/>
                <w:lang w:eastAsia="da-DK"/>
                <w14:ligatures w14:val="none"/>
              </w:rPr>
              <w:t>Indkøb</w:t>
            </w:r>
          </w:p>
        </w:tc>
        <w:tc>
          <w:tcPr>
            <w:tcW w:w="2360" w:type="dxa"/>
            <w:tcBorders>
              <w:top w:val="nil"/>
              <w:left w:val="nil"/>
              <w:bottom w:val="single" w:sz="8" w:space="0" w:color="078856"/>
              <w:right w:val="single" w:sz="8" w:space="0" w:color="078856"/>
            </w:tcBorders>
            <w:shd w:val="clear" w:color="auto" w:fill="auto"/>
            <w:hideMark/>
          </w:tcPr>
          <w:p w14:paraId="2904413B" w14:textId="77777777" w:rsidR="008173A7" w:rsidRPr="008173A7" w:rsidRDefault="008173A7" w:rsidP="008173A7">
            <w:pPr>
              <w:jc w:val="right"/>
              <w:rPr>
                <w:rFonts w:ascii="Arial" w:eastAsia="Times New Roman" w:hAnsi="Arial" w:cs="Arial"/>
                <w:color w:val="1A1A1A"/>
                <w:sz w:val="20"/>
                <w:szCs w:val="20"/>
                <w:lang w:eastAsia="da-DK"/>
                <w14:ligatures w14:val="none"/>
              </w:rPr>
            </w:pPr>
            <w:r w:rsidRPr="008173A7">
              <w:rPr>
                <w:rFonts w:ascii="Arial" w:eastAsia="Times New Roman" w:hAnsi="Arial" w:cs="Arial"/>
                <w:color w:val="1A1A1A"/>
                <w:sz w:val="20"/>
                <w:szCs w:val="20"/>
                <w:lang w:eastAsia="da-DK"/>
                <w14:ligatures w14:val="none"/>
              </w:rPr>
              <w:t>280,96</w:t>
            </w:r>
          </w:p>
        </w:tc>
        <w:tc>
          <w:tcPr>
            <w:tcW w:w="2360" w:type="dxa"/>
            <w:tcBorders>
              <w:top w:val="nil"/>
              <w:left w:val="nil"/>
              <w:bottom w:val="single" w:sz="8" w:space="0" w:color="078856"/>
              <w:right w:val="single" w:sz="8" w:space="0" w:color="078856"/>
            </w:tcBorders>
            <w:shd w:val="clear" w:color="auto" w:fill="auto"/>
            <w:hideMark/>
          </w:tcPr>
          <w:p w14:paraId="23473B9F" w14:textId="77777777" w:rsidR="008173A7" w:rsidRPr="008173A7" w:rsidRDefault="008173A7" w:rsidP="008173A7">
            <w:pPr>
              <w:jc w:val="right"/>
              <w:rPr>
                <w:rFonts w:ascii="Arial" w:eastAsia="Times New Roman" w:hAnsi="Arial" w:cs="Arial"/>
                <w:color w:val="1A1A1A"/>
                <w:sz w:val="20"/>
                <w:szCs w:val="20"/>
                <w:lang w:eastAsia="da-DK"/>
                <w14:ligatures w14:val="none"/>
              </w:rPr>
            </w:pPr>
            <w:r w:rsidRPr="008173A7">
              <w:rPr>
                <w:rFonts w:ascii="Arial" w:eastAsia="Times New Roman" w:hAnsi="Arial" w:cs="Arial"/>
                <w:color w:val="1A1A1A"/>
                <w:sz w:val="20"/>
                <w:szCs w:val="20"/>
                <w:lang w:eastAsia="da-DK"/>
                <w14:ligatures w14:val="none"/>
              </w:rPr>
              <w:t>85,37%</w:t>
            </w:r>
          </w:p>
        </w:tc>
        <w:tc>
          <w:tcPr>
            <w:tcW w:w="2360" w:type="dxa"/>
            <w:tcBorders>
              <w:top w:val="nil"/>
              <w:left w:val="nil"/>
              <w:bottom w:val="single" w:sz="8" w:space="0" w:color="078856"/>
              <w:right w:val="single" w:sz="8" w:space="0" w:color="078856"/>
            </w:tcBorders>
            <w:shd w:val="clear" w:color="auto" w:fill="auto"/>
            <w:hideMark/>
          </w:tcPr>
          <w:p w14:paraId="7EC6FC4E" w14:textId="77777777" w:rsidR="008173A7" w:rsidRPr="008173A7" w:rsidRDefault="008173A7" w:rsidP="008173A7">
            <w:pPr>
              <w:jc w:val="right"/>
              <w:rPr>
                <w:rFonts w:ascii="Arial" w:eastAsia="Times New Roman" w:hAnsi="Arial" w:cs="Arial"/>
                <w:color w:val="1A1A1A"/>
                <w:sz w:val="20"/>
                <w:szCs w:val="20"/>
                <w:lang w:eastAsia="da-DK"/>
                <w14:ligatures w14:val="none"/>
              </w:rPr>
            </w:pPr>
            <w:r w:rsidRPr="008173A7">
              <w:rPr>
                <w:rFonts w:ascii="Arial" w:eastAsia="Times New Roman" w:hAnsi="Arial" w:cs="Arial"/>
                <w:color w:val="1A1A1A"/>
                <w:sz w:val="20"/>
                <w:szCs w:val="20"/>
                <w:lang w:eastAsia="da-DK"/>
                <w14:ligatures w14:val="none"/>
              </w:rPr>
              <w:t>0,00</w:t>
            </w:r>
          </w:p>
        </w:tc>
      </w:tr>
      <w:tr w:rsidR="008173A7" w:rsidRPr="008173A7" w14:paraId="37354815" w14:textId="77777777" w:rsidTr="008173A7">
        <w:trPr>
          <w:trHeight w:val="290"/>
        </w:trPr>
        <w:tc>
          <w:tcPr>
            <w:tcW w:w="2700" w:type="dxa"/>
            <w:tcBorders>
              <w:top w:val="nil"/>
              <w:left w:val="single" w:sz="8" w:space="0" w:color="078856"/>
              <w:bottom w:val="single" w:sz="8" w:space="0" w:color="078856"/>
              <w:right w:val="single" w:sz="8" w:space="0" w:color="078856"/>
            </w:tcBorders>
            <w:shd w:val="clear" w:color="000000" w:fill="FFFFFF"/>
            <w:hideMark/>
          </w:tcPr>
          <w:p w14:paraId="10A16CFD" w14:textId="77777777" w:rsidR="008173A7" w:rsidRPr="008173A7" w:rsidRDefault="008173A7" w:rsidP="008173A7">
            <w:pPr>
              <w:rPr>
                <w:rFonts w:ascii="Arial" w:eastAsia="Times New Roman" w:hAnsi="Arial" w:cs="Arial"/>
                <w:color w:val="1A1A1A"/>
                <w:sz w:val="20"/>
                <w:szCs w:val="20"/>
                <w:lang w:eastAsia="da-DK"/>
                <w14:ligatures w14:val="none"/>
              </w:rPr>
            </w:pPr>
            <w:r w:rsidRPr="008173A7">
              <w:rPr>
                <w:rFonts w:ascii="Arial" w:eastAsia="Times New Roman" w:hAnsi="Arial" w:cs="Arial"/>
                <w:color w:val="1A1A1A"/>
                <w:sz w:val="20"/>
                <w:szCs w:val="20"/>
                <w:lang w:eastAsia="da-DK"/>
                <w14:ligatures w14:val="none"/>
              </w:rPr>
              <w:t>Transport</w:t>
            </w:r>
          </w:p>
        </w:tc>
        <w:tc>
          <w:tcPr>
            <w:tcW w:w="2360" w:type="dxa"/>
            <w:tcBorders>
              <w:top w:val="nil"/>
              <w:left w:val="nil"/>
              <w:bottom w:val="single" w:sz="8" w:space="0" w:color="078856"/>
              <w:right w:val="single" w:sz="8" w:space="0" w:color="078856"/>
            </w:tcBorders>
            <w:shd w:val="clear" w:color="auto" w:fill="auto"/>
            <w:hideMark/>
          </w:tcPr>
          <w:p w14:paraId="1BDEF317" w14:textId="77777777" w:rsidR="008173A7" w:rsidRPr="008173A7" w:rsidRDefault="008173A7" w:rsidP="008173A7">
            <w:pPr>
              <w:jc w:val="right"/>
              <w:rPr>
                <w:rFonts w:ascii="Arial" w:eastAsia="Times New Roman" w:hAnsi="Arial" w:cs="Arial"/>
                <w:color w:val="1A1A1A"/>
                <w:sz w:val="20"/>
                <w:szCs w:val="20"/>
                <w:lang w:eastAsia="da-DK"/>
                <w14:ligatures w14:val="none"/>
              </w:rPr>
            </w:pPr>
            <w:r w:rsidRPr="008173A7">
              <w:rPr>
                <w:rFonts w:ascii="Arial" w:eastAsia="Times New Roman" w:hAnsi="Arial" w:cs="Arial"/>
                <w:color w:val="1A1A1A"/>
                <w:sz w:val="20"/>
                <w:szCs w:val="20"/>
                <w:lang w:eastAsia="da-DK"/>
                <w14:ligatures w14:val="none"/>
              </w:rPr>
              <w:t>10,54</w:t>
            </w:r>
          </w:p>
        </w:tc>
        <w:tc>
          <w:tcPr>
            <w:tcW w:w="2360" w:type="dxa"/>
            <w:tcBorders>
              <w:top w:val="nil"/>
              <w:left w:val="nil"/>
              <w:bottom w:val="single" w:sz="8" w:space="0" w:color="078856"/>
              <w:right w:val="single" w:sz="8" w:space="0" w:color="078856"/>
            </w:tcBorders>
            <w:shd w:val="clear" w:color="auto" w:fill="auto"/>
            <w:hideMark/>
          </w:tcPr>
          <w:p w14:paraId="53207047" w14:textId="77777777" w:rsidR="008173A7" w:rsidRPr="008173A7" w:rsidRDefault="008173A7" w:rsidP="008173A7">
            <w:pPr>
              <w:jc w:val="right"/>
              <w:rPr>
                <w:rFonts w:ascii="Arial" w:eastAsia="Times New Roman" w:hAnsi="Arial" w:cs="Arial"/>
                <w:color w:val="1A1A1A"/>
                <w:sz w:val="20"/>
                <w:szCs w:val="20"/>
                <w:lang w:eastAsia="da-DK"/>
                <w14:ligatures w14:val="none"/>
              </w:rPr>
            </w:pPr>
            <w:r w:rsidRPr="008173A7">
              <w:rPr>
                <w:rFonts w:ascii="Arial" w:eastAsia="Times New Roman" w:hAnsi="Arial" w:cs="Arial"/>
                <w:color w:val="1A1A1A"/>
                <w:sz w:val="20"/>
                <w:szCs w:val="20"/>
                <w:lang w:eastAsia="da-DK"/>
                <w14:ligatures w14:val="none"/>
              </w:rPr>
              <w:t>3,20%</w:t>
            </w:r>
          </w:p>
        </w:tc>
        <w:tc>
          <w:tcPr>
            <w:tcW w:w="2360" w:type="dxa"/>
            <w:tcBorders>
              <w:top w:val="nil"/>
              <w:left w:val="nil"/>
              <w:bottom w:val="single" w:sz="8" w:space="0" w:color="078856"/>
              <w:right w:val="single" w:sz="8" w:space="0" w:color="078856"/>
            </w:tcBorders>
            <w:shd w:val="clear" w:color="auto" w:fill="auto"/>
            <w:hideMark/>
          </w:tcPr>
          <w:p w14:paraId="1E80331B" w14:textId="77777777" w:rsidR="008173A7" w:rsidRPr="008173A7" w:rsidRDefault="008173A7" w:rsidP="008173A7">
            <w:pPr>
              <w:jc w:val="right"/>
              <w:rPr>
                <w:rFonts w:ascii="Arial" w:eastAsia="Times New Roman" w:hAnsi="Arial" w:cs="Arial"/>
                <w:color w:val="1A1A1A"/>
                <w:sz w:val="20"/>
                <w:szCs w:val="20"/>
                <w:lang w:eastAsia="da-DK"/>
                <w14:ligatures w14:val="none"/>
              </w:rPr>
            </w:pPr>
            <w:r w:rsidRPr="008173A7">
              <w:rPr>
                <w:rFonts w:ascii="Arial" w:eastAsia="Times New Roman" w:hAnsi="Arial" w:cs="Arial"/>
                <w:color w:val="1A1A1A"/>
                <w:sz w:val="20"/>
                <w:szCs w:val="20"/>
                <w:lang w:eastAsia="da-DK"/>
                <w14:ligatures w14:val="none"/>
              </w:rPr>
              <w:t>0,52</w:t>
            </w:r>
          </w:p>
        </w:tc>
      </w:tr>
      <w:tr w:rsidR="008173A7" w:rsidRPr="008173A7" w14:paraId="317FE858" w14:textId="77777777" w:rsidTr="008173A7">
        <w:trPr>
          <w:trHeight w:val="290"/>
        </w:trPr>
        <w:tc>
          <w:tcPr>
            <w:tcW w:w="2700" w:type="dxa"/>
            <w:tcBorders>
              <w:top w:val="nil"/>
              <w:left w:val="single" w:sz="8" w:space="0" w:color="078856"/>
              <w:bottom w:val="single" w:sz="8" w:space="0" w:color="078856"/>
              <w:right w:val="single" w:sz="8" w:space="0" w:color="078856"/>
            </w:tcBorders>
            <w:shd w:val="clear" w:color="000000" w:fill="FFFFFF"/>
            <w:hideMark/>
          </w:tcPr>
          <w:p w14:paraId="121B2D17" w14:textId="77777777" w:rsidR="008173A7" w:rsidRPr="008173A7" w:rsidRDefault="008173A7" w:rsidP="008173A7">
            <w:pPr>
              <w:rPr>
                <w:rFonts w:ascii="Arial" w:eastAsia="Times New Roman" w:hAnsi="Arial" w:cs="Arial"/>
                <w:color w:val="1A1A1A"/>
                <w:sz w:val="20"/>
                <w:szCs w:val="20"/>
                <w:lang w:eastAsia="da-DK"/>
                <w14:ligatures w14:val="none"/>
              </w:rPr>
            </w:pPr>
            <w:r w:rsidRPr="008173A7">
              <w:rPr>
                <w:rFonts w:ascii="Arial" w:eastAsia="Times New Roman" w:hAnsi="Arial" w:cs="Arial"/>
                <w:color w:val="1A1A1A"/>
                <w:sz w:val="20"/>
                <w:szCs w:val="20"/>
                <w:lang w:eastAsia="da-DK"/>
                <w14:ligatures w14:val="none"/>
              </w:rPr>
              <w:t>Affald og genbrug</w:t>
            </w:r>
          </w:p>
        </w:tc>
        <w:tc>
          <w:tcPr>
            <w:tcW w:w="2360" w:type="dxa"/>
            <w:tcBorders>
              <w:top w:val="nil"/>
              <w:left w:val="nil"/>
              <w:bottom w:val="single" w:sz="8" w:space="0" w:color="078856"/>
              <w:right w:val="single" w:sz="8" w:space="0" w:color="078856"/>
            </w:tcBorders>
            <w:shd w:val="clear" w:color="auto" w:fill="auto"/>
            <w:hideMark/>
          </w:tcPr>
          <w:p w14:paraId="379D8E91" w14:textId="77777777" w:rsidR="008173A7" w:rsidRPr="008173A7" w:rsidRDefault="008173A7" w:rsidP="008173A7">
            <w:pPr>
              <w:jc w:val="right"/>
              <w:rPr>
                <w:rFonts w:ascii="Arial" w:eastAsia="Times New Roman" w:hAnsi="Arial" w:cs="Arial"/>
                <w:color w:val="1A1A1A"/>
                <w:sz w:val="20"/>
                <w:szCs w:val="20"/>
                <w:lang w:eastAsia="da-DK"/>
                <w14:ligatures w14:val="none"/>
              </w:rPr>
            </w:pPr>
            <w:r w:rsidRPr="008173A7">
              <w:rPr>
                <w:rFonts w:ascii="Arial" w:eastAsia="Times New Roman" w:hAnsi="Arial" w:cs="Arial"/>
                <w:color w:val="1A1A1A"/>
                <w:sz w:val="20"/>
                <w:szCs w:val="20"/>
                <w:lang w:eastAsia="da-DK"/>
                <w14:ligatures w14:val="none"/>
              </w:rPr>
              <w:t>0,04</w:t>
            </w:r>
          </w:p>
        </w:tc>
        <w:tc>
          <w:tcPr>
            <w:tcW w:w="2360" w:type="dxa"/>
            <w:tcBorders>
              <w:top w:val="nil"/>
              <w:left w:val="nil"/>
              <w:bottom w:val="single" w:sz="8" w:space="0" w:color="078856"/>
              <w:right w:val="single" w:sz="8" w:space="0" w:color="078856"/>
            </w:tcBorders>
            <w:shd w:val="clear" w:color="auto" w:fill="auto"/>
            <w:hideMark/>
          </w:tcPr>
          <w:p w14:paraId="327327E5" w14:textId="77777777" w:rsidR="008173A7" w:rsidRPr="008173A7" w:rsidRDefault="008173A7" w:rsidP="008173A7">
            <w:pPr>
              <w:jc w:val="right"/>
              <w:rPr>
                <w:rFonts w:ascii="Arial" w:eastAsia="Times New Roman" w:hAnsi="Arial" w:cs="Arial"/>
                <w:color w:val="1A1A1A"/>
                <w:sz w:val="20"/>
                <w:szCs w:val="20"/>
                <w:lang w:eastAsia="da-DK"/>
                <w14:ligatures w14:val="none"/>
              </w:rPr>
            </w:pPr>
            <w:r w:rsidRPr="008173A7">
              <w:rPr>
                <w:rFonts w:ascii="Arial" w:eastAsia="Times New Roman" w:hAnsi="Arial" w:cs="Arial"/>
                <w:color w:val="1A1A1A"/>
                <w:sz w:val="20"/>
                <w:szCs w:val="20"/>
                <w:lang w:eastAsia="da-DK"/>
                <w14:ligatures w14:val="none"/>
              </w:rPr>
              <w:t>0,01%</w:t>
            </w:r>
          </w:p>
        </w:tc>
        <w:tc>
          <w:tcPr>
            <w:tcW w:w="2360" w:type="dxa"/>
            <w:tcBorders>
              <w:top w:val="nil"/>
              <w:left w:val="nil"/>
              <w:bottom w:val="single" w:sz="8" w:space="0" w:color="078856"/>
              <w:right w:val="single" w:sz="8" w:space="0" w:color="078856"/>
            </w:tcBorders>
            <w:shd w:val="clear" w:color="auto" w:fill="auto"/>
            <w:hideMark/>
          </w:tcPr>
          <w:p w14:paraId="06CE4028" w14:textId="77777777" w:rsidR="008173A7" w:rsidRPr="008173A7" w:rsidRDefault="008173A7" w:rsidP="008173A7">
            <w:pPr>
              <w:jc w:val="right"/>
              <w:rPr>
                <w:rFonts w:ascii="Arial" w:eastAsia="Times New Roman" w:hAnsi="Arial" w:cs="Arial"/>
                <w:color w:val="1A1A1A"/>
                <w:sz w:val="20"/>
                <w:szCs w:val="20"/>
                <w:lang w:eastAsia="da-DK"/>
                <w14:ligatures w14:val="none"/>
              </w:rPr>
            </w:pPr>
            <w:r w:rsidRPr="008173A7">
              <w:rPr>
                <w:rFonts w:ascii="Arial" w:eastAsia="Times New Roman" w:hAnsi="Arial" w:cs="Arial"/>
                <w:color w:val="1A1A1A"/>
                <w:sz w:val="20"/>
                <w:szCs w:val="20"/>
                <w:lang w:eastAsia="da-DK"/>
                <w14:ligatures w14:val="none"/>
              </w:rPr>
              <w:t>1,35</w:t>
            </w:r>
          </w:p>
        </w:tc>
      </w:tr>
      <w:tr w:rsidR="008173A7" w:rsidRPr="008173A7" w14:paraId="2A5CC1ED" w14:textId="77777777" w:rsidTr="008173A7">
        <w:trPr>
          <w:trHeight w:val="290"/>
        </w:trPr>
        <w:tc>
          <w:tcPr>
            <w:tcW w:w="2700" w:type="dxa"/>
            <w:tcBorders>
              <w:top w:val="nil"/>
              <w:left w:val="single" w:sz="8" w:space="0" w:color="078856"/>
              <w:bottom w:val="single" w:sz="8" w:space="0" w:color="078856"/>
              <w:right w:val="single" w:sz="8" w:space="0" w:color="078856"/>
            </w:tcBorders>
            <w:shd w:val="clear" w:color="000000" w:fill="FFFFFF"/>
            <w:hideMark/>
          </w:tcPr>
          <w:p w14:paraId="13013916" w14:textId="77777777" w:rsidR="008173A7" w:rsidRPr="008173A7" w:rsidRDefault="008173A7" w:rsidP="008173A7">
            <w:pPr>
              <w:rPr>
                <w:rFonts w:ascii="Arial" w:eastAsia="Times New Roman" w:hAnsi="Arial" w:cs="Arial"/>
                <w:color w:val="1A1A1A"/>
                <w:sz w:val="20"/>
                <w:szCs w:val="20"/>
                <w:lang w:eastAsia="da-DK"/>
                <w14:ligatures w14:val="none"/>
              </w:rPr>
            </w:pPr>
            <w:r w:rsidRPr="008173A7">
              <w:rPr>
                <w:rFonts w:ascii="Arial" w:eastAsia="Times New Roman" w:hAnsi="Arial" w:cs="Arial"/>
                <w:color w:val="1A1A1A"/>
                <w:sz w:val="20"/>
                <w:szCs w:val="20"/>
                <w:lang w:eastAsia="da-DK"/>
                <w14:ligatures w14:val="none"/>
              </w:rPr>
              <w:t>Solgte produkter</w:t>
            </w:r>
          </w:p>
        </w:tc>
        <w:tc>
          <w:tcPr>
            <w:tcW w:w="2360" w:type="dxa"/>
            <w:tcBorders>
              <w:top w:val="nil"/>
              <w:left w:val="nil"/>
              <w:bottom w:val="single" w:sz="8" w:space="0" w:color="078856"/>
              <w:right w:val="single" w:sz="8" w:space="0" w:color="078856"/>
            </w:tcBorders>
            <w:shd w:val="clear" w:color="auto" w:fill="auto"/>
            <w:hideMark/>
          </w:tcPr>
          <w:p w14:paraId="30F7AE8D" w14:textId="77777777" w:rsidR="008173A7" w:rsidRPr="008173A7" w:rsidRDefault="008173A7" w:rsidP="008173A7">
            <w:pPr>
              <w:jc w:val="right"/>
              <w:rPr>
                <w:rFonts w:ascii="Arial" w:eastAsia="Times New Roman" w:hAnsi="Arial" w:cs="Arial"/>
                <w:color w:val="1A1A1A"/>
                <w:sz w:val="20"/>
                <w:szCs w:val="20"/>
                <w:lang w:eastAsia="da-DK"/>
                <w14:ligatures w14:val="none"/>
              </w:rPr>
            </w:pPr>
            <w:r w:rsidRPr="008173A7">
              <w:rPr>
                <w:rFonts w:ascii="Arial" w:eastAsia="Times New Roman" w:hAnsi="Arial" w:cs="Arial"/>
                <w:color w:val="1A1A1A"/>
                <w:sz w:val="20"/>
                <w:szCs w:val="20"/>
                <w:lang w:eastAsia="da-DK"/>
                <w14:ligatures w14:val="none"/>
              </w:rPr>
              <w:t>0,00</w:t>
            </w:r>
          </w:p>
        </w:tc>
        <w:tc>
          <w:tcPr>
            <w:tcW w:w="2360" w:type="dxa"/>
            <w:tcBorders>
              <w:top w:val="nil"/>
              <w:left w:val="nil"/>
              <w:bottom w:val="single" w:sz="8" w:space="0" w:color="078856"/>
              <w:right w:val="single" w:sz="8" w:space="0" w:color="078856"/>
            </w:tcBorders>
            <w:shd w:val="clear" w:color="auto" w:fill="auto"/>
            <w:hideMark/>
          </w:tcPr>
          <w:p w14:paraId="28F01B7C" w14:textId="77777777" w:rsidR="008173A7" w:rsidRPr="008173A7" w:rsidRDefault="008173A7" w:rsidP="008173A7">
            <w:pPr>
              <w:jc w:val="right"/>
              <w:rPr>
                <w:rFonts w:ascii="Arial" w:eastAsia="Times New Roman" w:hAnsi="Arial" w:cs="Arial"/>
                <w:color w:val="1A1A1A"/>
                <w:sz w:val="20"/>
                <w:szCs w:val="20"/>
                <w:lang w:eastAsia="da-DK"/>
                <w14:ligatures w14:val="none"/>
              </w:rPr>
            </w:pPr>
            <w:r w:rsidRPr="008173A7">
              <w:rPr>
                <w:rFonts w:ascii="Arial" w:eastAsia="Times New Roman" w:hAnsi="Arial" w:cs="Arial"/>
                <w:color w:val="1A1A1A"/>
                <w:sz w:val="20"/>
                <w:szCs w:val="20"/>
                <w:lang w:eastAsia="da-DK"/>
                <w14:ligatures w14:val="none"/>
              </w:rPr>
              <w:t>0,00%</w:t>
            </w:r>
          </w:p>
        </w:tc>
        <w:tc>
          <w:tcPr>
            <w:tcW w:w="2360" w:type="dxa"/>
            <w:tcBorders>
              <w:top w:val="nil"/>
              <w:left w:val="nil"/>
              <w:bottom w:val="single" w:sz="8" w:space="0" w:color="078856"/>
              <w:right w:val="single" w:sz="8" w:space="0" w:color="078856"/>
            </w:tcBorders>
            <w:shd w:val="clear" w:color="auto" w:fill="auto"/>
            <w:hideMark/>
          </w:tcPr>
          <w:p w14:paraId="1E5B29BC" w14:textId="77777777" w:rsidR="008173A7" w:rsidRPr="008173A7" w:rsidRDefault="008173A7" w:rsidP="008173A7">
            <w:pPr>
              <w:jc w:val="right"/>
              <w:rPr>
                <w:rFonts w:ascii="Arial" w:eastAsia="Times New Roman" w:hAnsi="Arial" w:cs="Arial"/>
                <w:color w:val="1A1A1A"/>
                <w:sz w:val="20"/>
                <w:szCs w:val="20"/>
                <w:lang w:eastAsia="da-DK"/>
                <w14:ligatures w14:val="none"/>
              </w:rPr>
            </w:pPr>
            <w:r w:rsidRPr="008173A7">
              <w:rPr>
                <w:rFonts w:ascii="Arial" w:eastAsia="Times New Roman" w:hAnsi="Arial" w:cs="Arial"/>
                <w:color w:val="1A1A1A"/>
                <w:sz w:val="20"/>
                <w:szCs w:val="20"/>
                <w:lang w:eastAsia="da-DK"/>
                <w14:ligatures w14:val="none"/>
              </w:rPr>
              <w:t>0,00</w:t>
            </w:r>
          </w:p>
        </w:tc>
      </w:tr>
      <w:tr w:rsidR="008173A7" w:rsidRPr="008173A7" w14:paraId="7B2599DC" w14:textId="77777777" w:rsidTr="008173A7">
        <w:trPr>
          <w:trHeight w:val="285"/>
        </w:trPr>
        <w:tc>
          <w:tcPr>
            <w:tcW w:w="2700" w:type="dxa"/>
            <w:tcBorders>
              <w:top w:val="nil"/>
              <w:left w:val="single" w:sz="8" w:space="0" w:color="078856"/>
              <w:bottom w:val="single" w:sz="8" w:space="0" w:color="078856"/>
              <w:right w:val="single" w:sz="8" w:space="0" w:color="078856"/>
            </w:tcBorders>
            <w:shd w:val="clear" w:color="000000" w:fill="078856"/>
            <w:hideMark/>
          </w:tcPr>
          <w:p w14:paraId="43887684" w14:textId="77777777" w:rsidR="008173A7" w:rsidRPr="008173A7" w:rsidRDefault="008173A7" w:rsidP="008173A7">
            <w:pPr>
              <w:rPr>
                <w:rFonts w:ascii="Arial" w:eastAsia="Times New Roman" w:hAnsi="Arial" w:cs="Arial"/>
                <w:color w:val="FFFFFF"/>
                <w:sz w:val="20"/>
                <w:szCs w:val="20"/>
                <w:lang w:eastAsia="da-DK"/>
                <w14:ligatures w14:val="none"/>
              </w:rPr>
            </w:pPr>
            <w:r w:rsidRPr="008173A7">
              <w:rPr>
                <w:rFonts w:ascii="Arial" w:eastAsia="Times New Roman" w:hAnsi="Arial" w:cs="Arial"/>
                <w:color w:val="FFFFFF"/>
                <w:sz w:val="20"/>
                <w:szCs w:val="20"/>
                <w:lang w:eastAsia="da-DK"/>
                <w14:ligatures w14:val="none"/>
              </w:rPr>
              <w:t>Total</w:t>
            </w:r>
          </w:p>
        </w:tc>
        <w:tc>
          <w:tcPr>
            <w:tcW w:w="2360" w:type="dxa"/>
            <w:tcBorders>
              <w:top w:val="nil"/>
              <w:left w:val="nil"/>
              <w:bottom w:val="single" w:sz="8" w:space="0" w:color="078856"/>
              <w:right w:val="single" w:sz="8" w:space="0" w:color="078856"/>
            </w:tcBorders>
            <w:shd w:val="clear" w:color="000000" w:fill="078856"/>
            <w:hideMark/>
          </w:tcPr>
          <w:p w14:paraId="6537827D" w14:textId="77777777" w:rsidR="008173A7" w:rsidRPr="008173A7" w:rsidRDefault="008173A7" w:rsidP="008173A7">
            <w:pPr>
              <w:jc w:val="right"/>
              <w:rPr>
                <w:rFonts w:ascii="Arial" w:eastAsia="Times New Roman" w:hAnsi="Arial" w:cs="Arial"/>
                <w:color w:val="FFFFFF"/>
                <w:sz w:val="20"/>
                <w:szCs w:val="20"/>
                <w:lang w:eastAsia="da-DK"/>
                <w14:ligatures w14:val="none"/>
              </w:rPr>
            </w:pPr>
            <w:r w:rsidRPr="008173A7">
              <w:rPr>
                <w:rFonts w:ascii="Arial" w:eastAsia="Times New Roman" w:hAnsi="Arial" w:cs="Arial"/>
                <w:color w:val="FFFFFF"/>
                <w:sz w:val="20"/>
                <w:szCs w:val="20"/>
                <w:lang w:eastAsia="da-DK"/>
                <w14:ligatures w14:val="none"/>
              </w:rPr>
              <w:t>329,11</w:t>
            </w:r>
          </w:p>
        </w:tc>
        <w:tc>
          <w:tcPr>
            <w:tcW w:w="2360" w:type="dxa"/>
            <w:tcBorders>
              <w:top w:val="nil"/>
              <w:left w:val="nil"/>
              <w:bottom w:val="single" w:sz="8" w:space="0" w:color="078856"/>
              <w:right w:val="single" w:sz="8" w:space="0" w:color="078856"/>
            </w:tcBorders>
            <w:shd w:val="clear" w:color="000000" w:fill="078856"/>
            <w:hideMark/>
          </w:tcPr>
          <w:p w14:paraId="1D95DBC4" w14:textId="77777777" w:rsidR="008173A7" w:rsidRPr="008173A7" w:rsidRDefault="008173A7" w:rsidP="008173A7">
            <w:pPr>
              <w:jc w:val="right"/>
              <w:rPr>
                <w:rFonts w:ascii="Arial" w:eastAsia="Times New Roman" w:hAnsi="Arial" w:cs="Arial"/>
                <w:color w:val="FFFFFF"/>
                <w:sz w:val="20"/>
                <w:szCs w:val="20"/>
                <w:lang w:eastAsia="da-DK"/>
                <w14:ligatures w14:val="none"/>
              </w:rPr>
            </w:pPr>
            <w:r w:rsidRPr="008173A7">
              <w:rPr>
                <w:rFonts w:ascii="Arial" w:eastAsia="Times New Roman" w:hAnsi="Arial" w:cs="Arial"/>
                <w:color w:val="FFFFFF"/>
                <w:sz w:val="20"/>
                <w:szCs w:val="20"/>
                <w:lang w:eastAsia="da-DK"/>
                <w14:ligatures w14:val="none"/>
              </w:rPr>
              <w:t>100,00%</w:t>
            </w:r>
          </w:p>
        </w:tc>
        <w:tc>
          <w:tcPr>
            <w:tcW w:w="2360" w:type="dxa"/>
            <w:tcBorders>
              <w:top w:val="nil"/>
              <w:left w:val="nil"/>
              <w:bottom w:val="single" w:sz="8" w:space="0" w:color="078856"/>
              <w:right w:val="single" w:sz="8" w:space="0" w:color="078856"/>
            </w:tcBorders>
            <w:shd w:val="clear" w:color="000000" w:fill="078856"/>
            <w:hideMark/>
          </w:tcPr>
          <w:p w14:paraId="191CA654" w14:textId="77777777" w:rsidR="008173A7" w:rsidRPr="008173A7" w:rsidRDefault="008173A7" w:rsidP="008173A7">
            <w:pPr>
              <w:jc w:val="right"/>
              <w:rPr>
                <w:rFonts w:ascii="Arial" w:eastAsia="Times New Roman" w:hAnsi="Arial" w:cs="Arial"/>
                <w:color w:val="FFFFFF"/>
                <w:sz w:val="20"/>
                <w:szCs w:val="20"/>
                <w:lang w:eastAsia="da-DK"/>
                <w14:ligatures w14:val="none"/>
              </w:rPr>
            </w:pPr>
            <w:r w:rsidRPr="008173A7">
              <w:rPr>
                <w:rFonts w:ascii="Arial" w:eastAsia="Times New Roman" w:hAnsi="Arial" w:cs="Arial"/>
                <w:color w:val="FFFFFF"/>
                <w:sz w:val="20"/>
                <w:szCs w:val="20"/>
                <w:lang w:eastAsia="da-DK"/>
                <w14:ligatures w14:val="none"/>
              </w:rPr>
              <w:t>20,56</w:t>
            </w:r>
          </w:p>
        </w:tc>
      </w:tr>
    </w:tbl>
    <w:p w14:paraId="44E4E481" w14:textId="77777777" w:rsidR="008173A7" w:rsidRDefault="008173A7" w:rsidP="00D37BFC"/>
    <w:p w14:paraId="5F5BDCD7" w14:textId="77777777" w:rsidR="00F07F7B" w:rsidRDefault="00F07F7B" w:rsidP="00D37BFC"/>
    <w:p w14:paraId="1A1E8680" w14:textId="77777777" w:rsidR="00171554" w:rsidRDefault="00171554" w:rsidP="00171554">
      <w:r>
        <w:t>Den største ændring ses i Indkøbskategorien og hvor forskellen fra 2023 til 2024 skal forklares med 2 ting.</w:t>
      </w:r>
    </w:p>
    <w:p w14:paraId="201AA914" w14:textId="77777777" w:rsidR="00171554" w:rsidRDefault="00171554" w:rsidP="00171554">
      <w:r>
        <w:t>1)</w:t>
      </w:r>
    </w:p>
    <w:p w14:paraId="39D5302B" w14:textId="77777777" w:rsidR="00171554" w:rsidRDefault="00171554" w:rsidP="00171554">
      <w:r>
        <w:t>I 2024 er bespisning ifm. arrangementer indkøbt via eksterne leverandører, hvor det tidligere blev produceret i huset. Årets tal ifm indkøb af fødevarer er derfor væsentlig højere da der er løntimer indeholdt i tallet.</w:t>
      </w:r>
    </w:p>
    <w:p w14:paraId="42A5BB89" w14:textId="77777777" w:rsidR="00171554" w:rsidRDefault="00171554" w:rsidP="00171554">
      <w:r>
        <w:t>2)</w:t>
      </w:r>
    </w:p>
    <w:p w14:paraId="6B184F68" w14:textId="77777777" w:rsidR="00171554" w:rsidRDefault="00171554" w:rsidP="00171554">
      <w:r>
        <w:t>I 2024 er der investeret i nyt tag og ny gaskedel, samt indkøb af nyt køleskab og ny ovn. I 2023 var der ingen større indkøb eller renoveringer.</w:t>
      </w:r>
    </w:p>
    <w:p w14:paraId="11262BF5" w14:textId="77777777" w:rsidR="00EA3435" w:rsidRDefault="00EA3435" w:rsidP="00D37BFC"/>
    <w:p w14:paraId="6C9E7C23" w14:textId="46857E5B" w:rsidR="00D37BFC" w:rsidRDefault="00EA3435" w:rsidP="00D37BFC">
      <w:r>
        <w:t>2023</w:t>
      </w:r>
    </w:p>
    <w:tbl>
      <w:tblPr>
        <w:tblW w:w="9780" w:type="dxa"/>
        <w:tblCellMar>
          <w:left w:w="70" w:type="dxa"/>
          <w:right w:w="70" w:type="dxa"/>
        </w:tblCellMar>
        <w:tblLook w:val="04A0" w:firstRow="1" w:lastRow="0" w:firstColumn="1" w:lastColumn="0" w:noHBand="0" w:noVBand="1"/>
      </w:tblPr>
      <w:tblGrid>
        <w:gridCol w:w="2700"/>
        <w:gridCol w:w="2360"/>
        <w:gridCol w:w="2360"/>
        <w:gridCol w:w="2360"/>
      </w:tblGrid>
      <w:tr w:rsidR="00D878A6" w:rsidRPr="00D878A6" w14:paraId="58AEC71E" w14:textId="77777777" w:rsidTr="00D878A6">
        <w:trPr>
          <w:trHeight w:val="388"/>
        </w:trPr>
        <w:tc>
          <w:tcPr>
            <w:tcW w:w="9780" w:type="dxa"/>
            <w:gridSpan w:val="4"/>
            <w:tcBorders>
              <w:top w:val="single" w:sz="8" w:space="0" w:color="078856"/>
              <w:left w:val="single" w:sz="8" w:space="0" w:color="078856"/>
              <w:bottom w:val="single" w:sz="8" w:space="0" w:color="078856"/>
              <w:right w:val="nil"/>
            </w:tcBorders>
            <w:shd w:val="clear" w:color="000000" w:fill="078856"/>
            <w:vAlign w:val="center"/>
            <w:hideMark/>
          </w:tcPr>
          <w:p w14:paraId="003DA9FC" w14:textId="77777777" w:rsidR="00D878A6" w:rsidRPr="00D878A6" w:rsidRDefault="00D878A6" w:rsidP="00D878A6">
            <w:pPr>
              <w:rPr>
                <w:rFonts w:ascii="Arial" w:eastAsia="Times New Roman" w:hAnsi="Arial" w:cs="Arial"/>
                <w:color w:val="FFFFFF"/>
                <w:sz w:val="20"/>
                <w:szCs w:val="20"/>
                <w:lang w:eastAsia="da-DK"/>
                <w14:ligatures w14:val="none"/>
              </w:rPr>
            </w:pPr>
            <w:r w:rsidRPr="00D878A6">
              <w:rPr>
                <w:rFonts w:ascii="Arial" w:eastAsia="Times New Roman" w:hAnsi="Arial" w:cs="Arial"/>
                <w:color w:val="FFFFFF"/>
                <w:sz w:val="20"/>
                <w:szCs w:val="20"/>
                <w:lang w:eastAsia="da-DK"/>
                <w14:ligatures w14:val="none"/>
              </w:rPr>
              <w:t>Tabel 1: Oversigt over virksomhedens CO</w:t>
            </w:r>
            <w:r w:rsidRPr="00D878A6">
              <w:rPr>
                <w:rFonts w:ascii="Cambria Math" w:eastAsia="Times New Roman" w:hAnsi="Cambria Math" w:cs="Cambria Math"/>
                <w:color w:val="FFFFFF"/>
                <w:sz w:val="20"/>
                <w:szCs w:val="20"/>
                <w:lang w:eastAsia="da-DK"/>
                <w14:ligatures w14:val="none"/>
              </w:rPr>
              <w:t>₂</w:t>
            </w:r>
            <w:r w:rsidRPr="00D878A6">
              <w:rPr>
                <w:rFonts w:ascii="Arial" w:eastAsia="Times New Roman" w:hAnsi="Arial" w:cs="Arial"/>
                <w:color w:val="FFFFFF"/>
                <w:sz w:val="20"/>
                <w:szCs w:val="20"/>
                <w:lang w:eastAsia="da-DK"/>
                <w14:ligatures w14:val="none"/>
              </w:rPr>
              <w:t>e-udledninger</w:t>
            </w:r>
          </w:p>
        </w:tc>
      </w:tr>
      <w:tr w:rsidR="00D878A6" w:rsidRPr="00D878A6" w14:paraId="04AF4A99" w14:textId="77777777" w:rsidTr="00D878A6">
        <w:trPr>
          <w:trHeight w:val="290"/>
        </w:trPr>
        <w:tc>
          <w:tcPr>
            <w:tcW w:w="2700" w:type="dxa"/>
            <w:tcBorders>
              <w:top w:val="nil"/>
              <w:left w:val="single" w:sz="8" w:space="0" w:color="078856"/>
              <w:bottom w:val="nil"/>
              <w:right w:val="single" w:sz="8" w:space="0" w:color="078856"/>
            </w:tcBorders>
            <w:shd w:val="clear" w:color="000000" w:fill="F2F2F2"/>
            <w:hideMark/>
          </w:tcPr>
          <w:p w14:paraId="4419A7EF" w14:textId="77777777" w:rsidR="00D878A6" w:rsidRPr="00D878A6" w:rsidRDefault="00D878A6" w:rsidP="00D878A6">
            <w:pPr>
              <w:rPr>
                <w:rFonts w:ascii="Arial" w:eastAsia="Times New Roman" w:hAnsi="Arial" w:cs="Arial"/>
                <w:b/>
                <w:bCs/>
                <w:color w:val="1A1A1A"/>
                <w:sz w:val="20"/>
                <w:szCs w:val="20"/>
                <w:lang w:eastAsia="da-DK"/>
                <w14:ligatures w14:val="none"/>
              </w:rPr>
            </w:pPr>
            <w:r w:rsidRPr="00D878A6">
              <w:rPr>
                <w:rFonts w:ascii="Arial" w:eastAsia="Times New Roman" w:hAnsi="Arial" w:cs="Arial"/>
                <w:b/>
                <w:bCs/>
                <w:color w:val="1A1A1A"/>
                <w:sz w:val="20"/>
                <w:szCs w:val="20"/>
                <w:lang w:eastAsia="da-DK"/>
                <w14:ligatures w14:val="none"/>
              </w:rPr>
              <w:t>Hovedkategori</w:t>
            </w:r>
          </w:p>
        </w:tc>
        <w:tc>
          <w:tcPr>
            <w:tcW w:w="2360" w:type="dxa"/>
            <w:vMerge w:val="restart"/>
            <w:tcBorders>
              <w:top w:val="nil"/>
              <w:left w:val="single" w:sz="8" w:space="0" w:color="078856"/>
              <w:bottom w:val="single" w:sz="8" w:space="0" w:color="078856"/>
              <w:right w:val="single" w:sz="8" w:space="0" w:color="078856"/>
            </w:tcBorders>
            <w:shd w:val="clear" w:color="000000" w:fill="F2F2F2"/>
            <w:hideMark/>
          </w:tcPr>
          <w:p w14:paraId="274C627A" w14:textId="77777777" w:rsidR="00D878A6" w:rsidRPr="00D878A6" w:rsidRDefault="00D878A6" w:rsidP="00D878A6">
            <w:pPr>
              <w:jc w:val="right"/>
              <w:rPr>
                <w:rFonts w:ascii="Arial" w:eastAsia="Times New Roman" w:hAnsi="Arial" w:cs="Arial"/>
                <w:b/>
                <w:bCs/>
                <w:color w:val="1A1A1A"/>
                <w:sz w:val="20"/>
                <w:szCs w:val="20"/>
                <w:lang w:eastAsia="da-DK"/>
                <w14:ligatures w14:val="none"/>
              </w:rPr>
            </w:pPr>
            <w:r w:rsidRPr="00D878A6">
              <w:rPr>
                <w:rFonts w:ascii="Arial" w:eastAsia="Times New Roman" w:hAnsi="Arial" w:cs="Arial"/>
                <w:b/>
                <w:bCs/>
                <w:color w:val="1A1A1A"/>
                <w:sz w:val="20"/>
                <w:szCs w:val="20"/>
                <w:lang w:eastAsia="da-DK"/>
                <w14:ligatures w14:val="none"/>
              </w:rPr>
              <w:t>Udledning i ton CO</w:t>
            </w:r>
            <w:r w:rsidRPr="00D878A6">
              <w:rPr>
                <w:rFonts w:ascii="Cambria Math" w:eastAsia="Times New Roman" w:hAnsi="Cambria Math" w:cs="Cambria Math"/>
                <w:b/>
                <w:bCs/>
                <w:color w:val="1A1A1A"/>
                <w:sz w:val="20"/>
                <w:szCs w:val="20"/>
                <w:lang w:eastAsia="da-DK"/>
                <w14:ligatures w14:val="none"/>
              </w:rPr>
              <w:t>₂</w:t>
            </w:r>
            <w:r w:rsidRPr="00D878A6">
              <w:rPr>
                <w:rFonts w:ascii="Arial" w:eastAsia="Times New Roman" w:hAnsi="Arial" w:cs="Arial"/>
                <w:b/>
                <w:bCs/>
                <w:color w:val="1A1A1A"/>
                <w:sz w:val="20"/>
                <w:szCs w:val="20"/>
                <w:lang w:eastAsia="da-DK"/>
                <w14:ligatures w14:val="none"/>
              </w:rPr>
              <w:t>e</w:t>
            </w:r>
            <w:r w:rsidRPr="00D878A6">
              <w:rPr>
                <w:rFonts w:ascii="Arial" w:eastAsia="Times New Roman" w:hAnsi="Arial" w:cs="Arial"/>
                <w:b/>
                <w:bCs/>
                <w:color w:val="1A1A1A"/>
                <w:sz w:val="20"/>
                <w:szCs w:val="20"/>
                <w:lang w:eastAsia="da-DK"/>
                <w14:ligatures w14:val="none"/>
              </w:rPr>
              <w:br/>
              <w:t>(scope 1+2+3)</w:t>
            </w:r>
          </w:p>
        </w:tc>
        <w:tc>
          <w:tcPr>
            <w:tcW w:w="2360" w:type="dxa"/>
            <w:vMerge w:val="restart"/>
            <w:tcBorders>
              <w:top w:val="nil"/>
              <w:left w:val="single" w:sz="8" w:space="0" w:color="078856"/>
              <w:bottom w:val="single" w:sz="8" w:space="0" w:color="078856"/>
              <w:right w:val="single" w:sz="8" w:space="0" w:color="078856"/>
            </w:tcBorders>
            <w:shd w:val="clear" w:color="000000" w:fill="F2F2F2"/>
            <w:hideMark/>
          </w:tcPr>
          <w:p w14:paraId="386AB651" w14:textId="77777777" w:rsidR="00D878A6" w:rsidRPr="00D878A6" w:rsidRDefault="00D878A6" w:rsidP="00D878A6">
            <w:pPr>
              <w:jc w:val="right"/>
              <w:rPr>
                <w:rFonts w:ascii="Arial" w:eastAsia="Times New Roman" w:hAnsi="Arial" w:cs="Arial"/>
                <w:b/>
                <w:bCs/>
                <w:color w:val="1A1A1A"/>
                <w:sz w:val="20"/>
                <w:szCs w:val="20"/>
                <w:lang w:eastAsia="da-DK"/>
                <w14:ligatures w14:val="none"/>
              </w:rPr>
            </w:pPr>
            <w:r w:rsidRPr="00D878A6">
              <w:rPr>
                <w:rFonts w:ascii="Arial" w:eastAsia="Times New Roman" w:hAnsi="Arial" w:cs="Arial"/>
                <w:b/>
                <w:bCs/>
                <w:color w:val="1A1A1A"/>
                <w:sz w:val="20"/>
                <w:szCs w:val="20"/>
                <w:lang w:eastAsia="da-DK"/>
                <w14:ligatures w14:val="none"/>
              </w:rPr>
              <w:t>Andel af udledning</w:t>
            </w:r>
            <w:r w:rsidRPr="00D878A6">
              <w:rPr>
                <w:rFonts w:ascii="Arial" w:eastAsia="Times New Roman" w:hAnsi="Arial" w:cs="Arial"/>
                <w:b/>
                <w:bCs/>
                <w:color w:val="1A1A1A"/>
                <w:sz w:val="20"/>
                <w:szCs w:val="20"/>
                <w:lang w:eastAsia="da-DK"/>
                <w14:ligatures w14:val="none"/>
              </w:rPr>
              <w:br/>
              <w:t>(scope 1+2+3)</w:t>
            </w:r>
          </w:p>
        </w:tc>
        <w:tc>
          <w:tcPr>
            <w:tcW w:w="2360" w:type="dxa"/>
            <w:vMerge w:val="restart"/>
            <w:tcBorders>
              <w:top w:val="nil"/>
              <w:left w:val="single" w:sz="8" w:space="0" w:color="078856"/>
              <w:bottom w:val="single" w:sz="8" w:space="0" w:color="078856"/>
              <w:right w:val="single" w:sz="8" w:space="0" w:color="078856"/>
            </w:tcBorders>
            <w:shd w:val="clear" w:color="000000" w:fill="F2F2F2"/>
            <w:hideMark/>
          </w:tcPr>
          <w:p w14:paraId="70E10CA7" w14:textId="77777777" w:rsidR="00D878A6" w:rsidRPr="00D878A6" w:rsidRDefault="00D878A6" w:rsidP="00D878A6">
            <w:pPr>
              <w:jc w:val="right"/>
              <w:rPr>
                <w:rFonts w:ascii="Arial" w:eastAsia="Times New Roman" w:hAnsi="Arial" w:cs="Arial"/>
                <w:b/>
                <w:bCs/>
                <w:color w:val="1A1A1A"/>
                <w:sz w:val="20"/>
                <w:szCs w:val="20"/>
                <w:lang w:eastAsia="da-DK"/>
                <w14:ligatures w14:val="none"/>
              </w:rPr>
            </w:pPr>
            <w:r w:rsidRPr="00D878A6">
              <w:rPr>
                <w:rFonts w:ascii="Arial" w:eastAsia="Times New Roman" w:hAnsi="Arial" w:cs="Arial"/>
                <w:b/>
                <w:bCs/>
                <w:color w:val="1A1A1A"/>
                <w:sz w:val="20"/>
                <w:szCs w:val="20"/>
                <w:lang w:eastAsia="da-DK"/>
                <w14:ligatures w14:val="none"/>
              </w:rPr>
              <w:t>Udledning i ton CO</w:t>
            </w:r>
            <w:r w:rsidRPr="00D878A6">
              <w:rPr>
                <w:rFonts w:ascii="Cambria Math" w:eastAsia="Times New Roman" w:hAnsi="Cambria Math" w:cs="Cambria Math"/>
                <w:b/>
                <w:bCs/>
                <w:color w:val="1A1A1A"/>
                <w:sz w:val="20"/>
                <w:szCs w:val="20"/>
                <w:lang w:eastAsia="da-DK"/>
                <w14:ligatures w14:val="none"/>
              </w:rPr>
              <w:t>₂</w:t>
            </w:r>
            <w:r w:rsidRPr="00D878A6">
              <w:rPr>
                <w:rFonts w:ascii="Arial" w:eastAsia="Times New Roman" w:hAnsi="Arial" w:cs="Arial"/>
                <w:b/>
                <w:bCs/>
                <w:color w:val="1A1A1A"/>
                <w:sz w:val="20"/>
                <w:szCs w:val="20"/>
                <w:lang w:eastAsia="da-DK"/>
                <w14:ligatures w14:val="none"/>
              </w:rPr>
              <w:t>e</w:t>
            </w:r>
            <w:r w:rsidRPr="00D878A6">
              <w:rPr>
                <w:rFonts w:ascii="Arial" w:eastAsia="Times New Roman" w:hAnsi="Arial" w:cs="Arial"/>
                <w:b/>
                <w:bCs/>
                <w:color w:val="1A1A1A"/>
                <w:sz w:val="20"/>
                <w:szCs w:val="20"/>
                <w:lang w:eastAsia="da-DK"/>
                <w14:ligatures w14:val="none"/>
              </w:rPr>
              <w:br/>
              <w:t>(udenfor scopes)</w:t>
            </w:r>
          </w:p>
        </w:tc>
      </w:tr>
      <w:tr w:rsidR="00D878A6" w:rsidRPr="00D878A6" w14:paraId="381C6B23" w14:textId="77777777" w:rsidTr="00D878A6">
        <w:trPr>
          <w:trHeight w:val="260"/>
        </w:trPr>
        <w:tc>
          <w:tcPr>
            <w:tcW w:w="2700" w:type="dxa"/>
            <w:tcBorders>
              <w:top w:val="nil"/>
              <w:left w:val="single" w:sz="8" w:space="0" w:color="078856"/>
              <w:bottom w:val="single" w:sz="8" w:space="0" w:color="078856"/>
              <w:right w:val="single" w:sz="8" w:space="0" w:color="078856"/>
            </w:tcBorders>
            <w:shd w:val="clear" w:color="000000" w:fill="F2F2F2"/>
            <w:hideMark/>
          </w:tcPr>
          <w:p w14:paraId="53CD80A9" w14:textId="77777777" w:rsidR="00D878A6" w:rsidRPr="00D878A6" w:rsidRDefault="00D878A6" w:rsidP="00D878A6">
            <w:pPr>
              <w:rPr>
                <w:rFonts w:ascii="Arial" w:eastAsia="Times New Roman" w:hAnsi="Arial" w:cs="Arial"/>
                <w:color w:val="1A1A1A"/>
                <w:sz w:val="20"/>
                <w:szCs w:val="20"/>
                <w:lang w:eastAsia="da-DK"/>
                <w14:ligatures w14:val="none"/>
              </w:rPr>
            </w:pPr>
            <w:r w:rsidRPr="00D878A6">
              <w:rPr>
                <w:rFonts w:ascii="Arial" w:eastAsia="Times New Roman" w:hAnsi="Arial" w:cs="Arial"/>
                <w:color w:val="1A1A1A"/>
                <w:sz w:val="20"/>
                <w:szCs w:val="20"/>
                <w:lang w:eastAsia="da-DK"/>
                <w14:ligatures w14:val="none"/>
              </w:rPr>
              <w:t> </w:t>
            </w:r>
          </w:p>
        </w:tc>
        <w:tc>
          <w:tcPr>
            <w:tcW w:w="2360" w:type="dxa"/>
            <w:vMerge/>
            <w:tcBorders>
              <w:top w:val="nil"/>
              <w:left w:val="single" w:sz="8" w:space="0" w:color="078856"/>
              <w:bottom w:val="single" w:sz="8" w:space="0" w:color="078856"/>
              <w:right w:val="single" w:sz="8" w:space="0" w:color="078856"/>
            </w:tcBorders>
            <w:vAlign w:val="center"/>
            <w:hideMark/>
          </w:tcPr>
          <w:p w14:paraId="0DCDAC43" w14:textId="77777777" w:rsidR="00D878A6" w:rsidRPr="00D878A6" w:rsidRDefault="00D878A6" w:rsidP="00D878A6">
            <w:pPr>
              <w:rPr>
                <w:rFonts w:ascii="Arial" w:eastAsia="Times New Roman" w:hAnsi="Arial" w:cs="Arial"/>
                <w:b/>
                <w:bCs/>
                <w:color w:val="1A1A1A"/>
                <w:sz w:val="20"/>
                <w:szCs w:val="20"/>
                <w:lang w:eastAsia="da-DK"/>
                <w14:ligatures w14:val="none"/>
              </w:rPr>
            </w:pPr>
          </w:p>
        </w:tc>
        <w:tc>
          <w:tcPr>
            <w:tcW w:w="2360" w:type="dxa"/>
            <w:vMerge/>
            <w:tcBorders>
              <w:top w:val="nil"/>
              <w:left w:val="single" w:sz="8" w:space="0" w:color="078856"/>
              <w:bottom w:val="single" w:sz="8" w:space="0" w:color="078856"/>
              <w:right w:val="single" w:sz="8" w:space="0" w:color="078856"/>
            </w:tcBorders>
            <w:vAlign w:val="center"/>
            <w:hideMark/>
          </w:tcPr>
          <w:p w14:paraId="26564A27" w14:textId="77777777" w:rsidR="00D878A6" w:rsidRPr="00D878A6" w:rsidRDefault="00D878A6" w:rsidP="00D878A6">
            <w:pPr>
              <w:rPr>
                <w:rFonts w:ascii="Arial" w:eastAsia="Times New Roman" w:hAnsi="Arial" w:cs="Arial"/>
                <w:b/>
                <w:bCs/>
                <w:color w:val="1A1A1A"/>
                <w:sz w:val="20"/>
                <w:szCs w:val="20"/>
                <w:lang w:eastAsia="da-DK"/>
                <w14:ligatures w14:val="none"/>
              </w:rPr>
            </w:pPr>
          </w:p>
        </w:tc>
        <w:tc>
          <w:tcPr>
            <w:tcW w:w="2360" w:type="dxa"/>
            <w:vMerge/>
            <w:tcBorders>
              <w:top w:val="nil"/>
              <w:left w:val="single" w:sz="8" w:space="0" w:color="078856"/>
              <w:bottom w:val="single" w:sz="8" w:space="0" w:color="078856"/>
              <w:right w:val="single" w:sz="8" w:space="0" w:color="078856"/>
            </w:tcBorders>
            <w:vAlign w:val="center"/>
            <w:hideMark/>
          </w:tcPr>
          <w:p w14:paraId="57677C67" w14:textId="77777777" w:rsidR="00D878A6" w:rsidRPr="00D878A6" w:rsidRDefault="00D878A6" w:rsidP="00D878A6">
            <w:pPr>
              <w:rPr>
                <w:rFonts w:ascii="Arial" w:eastAsia="Times New Roman" w:hAnsi="Arial" w:cs="Arial"/>
                <w:b/>
                <w:bCs/>
                <w:color w:val="1A1A1A"/>
                <w:sz w:val="20"/>
                <w:szCs w:val="20"/>
                <w:lang w:eastAsia="da-DK"/>
                <w14:ligatures w14:val="none"/>
              </w:rPr>
            </w:pPr>
          </w:p>
        </w:tc>
      </w:tr>
      <w:tr w:rsidR="00D878A6" w:rsidRPr="00D878A6" w14:paraId="67B3ABC9" w14:textId="77777777" w:rsidTr="00D878A6">
        <w:trPr>
          <w:trHeight w:val="290"/>
        </w:trPr>
        <w:tc>
          <w:tcPr>
            <w:tcW w:w="2700" w:type="dxa"/>
            <w:tcBorders>
              <w:top w:val="nil"/>
              <w:left w:val="single" w:sz="8" w:space="0" w:color="078856"/>
              <w:bottom w:val="single" w:sz="8" w:space="0" w:color="078856"/>
              <w:right w:val="single" w:sz="8" w:space="0" w:color="078856"/>
            </w:tcBorders>
            <w:shd w:val="clear" w:color="000000" w:fill="FFFFFF"/>
            <w:hideMark/>
          </w:tcPr>
          <w:p w14:paraId="3546F0E3" w14:textId="77777777" w:rsidR="00D878A6" w:rsidRPr="00D878A6" w:rsidRDefault="00D878A6" w:rsidP="00D878A6">
            <w:pPr>
              <w:rPr>
                <w:rFonts w:ascii="Arial" w:eastAsia="Times New Roman" w:hAnsi="Arial" w:cs="Arial"/>
                <w:color w:val="1A1A1A"/>
                <w:sz w:val="20"/>
                <w:szCs w:val="20"/>
                <w:lang w:eastAsia="da-DK"/>
                <w14:ligatures w14:val="none"/>
              </w:rPr>
            </w:pPr>
            <w:r w:rsidRPr="00D878A6">
              <w:rPr>
                <w:rFonts w:ascii="Arial" w:eastAsia="Times New Roman" w:hAnsi="Arial" w:cs="Arial"/>
                <w:color w:val="1A1A1A"/>
                <w:sz w:val="20"/>
                <w:szCs w:val="20"/>
                <w:lang w:eastAsia="da-DK"/>
                <w14:ligatures w14:val="none"/>
              </w:rPr>
              <w:t>Energi og processer</w:t>
            </w:r>
          </w:p>
        </w:tc>
        <w:tc>
          <w:tcPr>
            <w:tcW w:w="2360" w:type="dxa"/>
            <w:tcBorders>
              <w:top w:val="nil"/>
              <w:left w:val="nil"/>
              <w:bottom w:val="single" w:sz="8" w:space="0" w:color="078856"/>
              <w:right w:val="single" w:sz="8" w:space="0" w:color="078856"/>
            </w:tcBorders>
            <w:shd w:val="clear" w:color="auto" w:fill="auto"/>
            <w:hideMark/>
          </w:tcPr>
          <w:p w14:paraId="7D93FFC4" w14:textId="77777777" w:rsidR="00D878A6" w:rsidRPr="00D878A6" w:rsidRDefault="00D878A6" w:rsidP="00D878A6">
            <w:pPr>
              <w:jc w:val="right"/>
              <w:rPr>
                <w:rFonts w:ascii="Arial" w:eastAsia="Times New Roman" w:hAnsi="Arial" w:cs="Arial"/>
                <w:color w:val="1A1A1A"/>
                <w:sz w:val="20"/>
                <w:szCs w:val="20"/>
                <w:lang w:eastAsia="da-DK"/>
                <w14:ligatures w14:val="none"/>
              </w:rPr>
            </w:pPr>
            <w:r w:rsidRPr="00D878A6">
              <w:rPr>
                <w:rFonts w:ascii="Arial" w:eastAsia="Times New Roman" w:hAnsi="Arial" w:cs="Arial"/>
                <w:color w:val="1A1A1A"/>
                <w:sz w:val="20"/>
                <w:szCs w:val="20"/>
                <w:lang w:eastAsia="da-DK"/>
                <w14:ligatures w14:val="none"/>
              </w:rPr>
              <w:t>59,11</w:t>
            </w:r>
          </w:p>
        </w:tc>
        <w:tc>
          <w:tcPr>
            <w:tcW w:w="2360" w:type="dxa"/>
            <w:tcBorders>
              <w:top w:val="nil"/>
              <w:left w:val="nil"/>
              <w:bottom w:val="single" w:sz="8" w:space="0" w:color="078856"/>
              <w:right w:val="single" w:sz="8" w:space="0" w:color="078856"/>
            </w:tcBorders>
            <w:shd w:val="clear" w:color="auto" w:fill="auto"/>
            <w:hideMark/>
          </w:tcPr>
          <w:p w14:paraId="31C7F119" w14:textId="77777777" w:rsidR="00D878A6" w:rsidRPr="00D878A6" w:rsidRDefault="00D878A6" w:rsidP="00D878A6">
            <w:pPr>
              <w:jc w:val="right"/>
              <w:rPr>
                <w:rFonts w:ascii="Arial" w:eastAsia="Times New Roman" w:hAnsi="Arial" w:cs="Arial"/>
                <w:color w:val="1A1A1A"/>
                <w:sz w:val="20"/>
                <w:szCs w:val="20"/>
                <w:lang w:eastAsia="da-DK"/>
                <w14:ligatures w14:val="none"/>
              </w:rPr>
            </w:pPr>
            <w:r w:rsidRPr="00D878A6">
              <w:rPr>
                <w:rFonts w:ascii="Arial" w:eastAsia="Times New Roman" w:hAnsi="Arial" w:cs="Arial"/>
                <w:color w:val="1A1A1A"/>
                <w:sz w:val="20"/>
                <w:szCs w:val="20"/>
                <w:lang w:eastAsia="da-DK"/>
                <w14:ligatures w14:val="none"/>
              </w:rPr>
              <w:t>27,17%</w:t>
            </w:r>
          </w:p>
        </w:tc>
        <w:tc>
          <w:tcPr>
            <w:tcW w:w="2360" w:type="dxa"/>
            <w:tcBorders>
              <w:top w:val="nil"/>
              <w:left w:val="nil"/>
              <w:bottom w:val="single" w:sz="8" w:space="0" w:color="078856"/>
              <w:right w:val="single" w:sz="8" w:space="0" w:color="078856"/>
            </w:tcBorders>
            <w:shd w:val="clear" w:color="auto" w:fill="auto"/>
            <w:hideMark/>
          </w:tcPr>
          <w:p w14:paraId="5E791F53" w14:textId="77777777" w:rsidR="00D878A6" w:rsidRPr="00D878A6" w:rsidRDefault="00D878A6" w:rsidP="00D878A6">
            <w:pPr>
              <w:jc w:val="right"/>
              <w:rPr>
                <w:rFonts w:ascii="Arial" w:eastAsia="Times New Roman" w:hAnsi="Arial" w:cs="Arial"/>
                <w:color w:val="1A1A1A"/>
                <w:sz w:val="20"/>
                <w:szCs w:val="20"/>
                <w:lang w:eastAsia="da-DK"/>
                <w14:ligatures w14:val="none"/>
              </w:rPr>
            </w:pPr>
            <w:r w:rsidRPr="00D878A6">
              <w:rPr>
                <w:rFonts w:ascii="Arial" w:eastAsia="Times New Roman" w:hAnsi="Arial" w:cs="Arial"/>
                <w:color w:val="1A1A1A"/>
                <w:sz w:val="20"/>
                <w:szCs w:val="20"/>
                <w:lang w:eastAsia="da-DK"/>
                <w14:ligatures w14:val="none"/>
              </w:rPr>
              <w:t>0,00</w:t>
            </w:r>
          </w:p>
        </w:tc>
      </w:tr>
      <w:tr w:rsidR="00D878A6" w:rsidRPr="00D878A6" w14:paraId="48F16EB3" w14:textId="77777777" w:rsidTr="00D878A6">
        <w:trPr>
          <w:trHeight w:val="290"/>
        </w:trPr>
        <w:tc>
          <w:tcPr>
            <w:tcW w:w="2700" w:type="dxa"/>
            <w:tcBorders>
              <w:top w:val="nil"/>
              <w:left w:val="single" w:sz="8" w:space="0" w:color="078856"/>
              <w:bottom w:val="single" w:sz="8" w:space="0" w:color="078856"/>
              <w:right w:val="single" w:sz="8" w:space="0" w:color="078856"/>
            </w:tcBorders>
            <w:shd w:val="clear" w:color="000000" w:fill="FFFFFF"/>
            <w:hideMark/>
          </w:tcPr>
          <w:p w14:paraId="72D228CA" w14:textId="77777777" w:rsidR="00D878A6" w:rsidRPr="00D878A6" w:rsidRDefault="00D878A6" w:rsidP="00D878A6">
            <w:pPr>
              <w:rPr>
                <w:rFonts w:ascii="Arial" w:eastAsia="Times New Roman" w:hAnsi="Arial" w:cs="Arial"/>
                <w:color w:val="1A1A1A"/>
                <w:sz w:val="20"/>
                <w:szCs w:val="20"/>
                <w:lang w:eastAsia="da-DK"/>
                <w14:ligatures w14:val="none"/>
              </w:rPr>
            </w:pPr>
            <w:r w:rsidRPr="00D878A6">
              <w:rPr>
                <w:rFonts w:ascii="Arial" w:eastAsia="Times New Roman" w:hAnsi="Arial" w:cs="Arial"/>
                <w:color w:val="1A1A1A"/>
                <w:sz w:val="20"/>
                <w:szCs w:val="20"/>
                <w:lang w:eastAsia="da-DK"/>
                <w14:ligatures w14:val="none"/>
              </w:rPr>
              <w:t>Indkøb</w:t>
            </w:r>
          </w:p>
        </w:tc>
        <w:tc>
          <w:tcPr>
            <w:tcW w:w="2360" w:type="dxa"/>
            <w:tcBorders>
              <w:top w:val="nil"/>
              <w:left w:val="nil"/>
              <w:bottom w:val="single" w:sz="8" w:space="0" w:color="078856"/>
              <w:right w:val="single" w:sz="8" w:space="0" w:color="078856"/>
            </w:tcBorders>
            <w:shd w:val="clear" w:color="auto" w:fill="auto"/>
            <w:hideMark/>
          </w:tcPr>
          <w:p w14:paraId="0373C75F" w14:textId="77777777" w:rsidR="00D878A6" w:rsidRPr="00D878A6" w:rsidRDefault="00D878A6" w:rsidP="00D878A6">
            <w:pPr>
              <w:jc w:val="right"/>
              <w:rPr>
                <w:rFonts w:ascii="Arial" w:eastAsia="Times New Roman" w:hAnsi="Arial" w:cs="Arial"/>
                <w:color w:val="1A1A1A"/>
                <w:sz w:val="20"/>
                <w:szCs w:val="20"/>
                <w:lang w:eastAsia="da-DK"/>
                <w14:ligatures w14:val="none"/>
              </w:rPr>
            </w:pPr>
            <w:r w:rsidRPr="00D878A6">
              <w:rPr>
                <w:rFonts w:ascii="Arial" w:eastAsia="Times New Roman" w:hAnsi="Arial" w:cs="Arial"/>
                <w:color w:val="1A1A1A"/>
                <w:sz w:val="20"/>
                <w:szCs w:val="20"/>
                <w:lang w:eastAsia="da-DK"/>
                <w14:ligatures w14:val="none"/>
              </w:rPr>
              <w:t>149,61</w:t>
            </w:r>
          </w:p>
        </w:tc>
        <w:tc>
          <w:tcPr>
            <w:tcW w:w="2360" w:type="dxa"/>
            <w:tcBorders>
              <w:top w:val="nil"/>
              <w:left w:val="nil"/>
              <w:bottom w:val="single" w:sz="8" w:space="0" w:color="078856"/>
              <w:right w:val="single" w:sz="8" w:space="0" w:color="078856"/>
            </w:tcBorders>
            <w:shd w:val="clear" w:color="auto" w:fill="auto"/>
            <w:hideMark/>
          </w:tcPr>
          <w:p w14:paraId="0BB42FE7" w14:textId="77777777" w:rsidR="00D878A6" w:rsidRPr="00D878A6" w:rsidRDefault="00D878A6" w:rsidP="00D878A6">
            <w:pPr>
              <w:jc w:val="right"/>
              <w:rPr>
                <w:rFonts w:ascii="Arial" w:eastAsia="Times New Roman" w:hAnsi="Arial" w:cs="Arial"/>
                <w:color w:val="1A1A1A"/>
                <w:sz w:val="20"/>
                <w:szCs w:val="20"/>
                <w:lang w:eastAsia="da-DK"/>
                <w14:ligatures w14:val="none"/>
              </w:rPr>
            </w:pPr>
            <w:r w:rsidRPr="00D878A6">
              <w:rPr>
                <w:rFonts w:ascii="Arial" w:eastAsia="Times New Roman" w:hAnsi="Arial" w:cs="Arial"/>
                <w:color w:val="1A1A1A"/>
                <w:sz w:val="20"/>
                <w:szCs w:val="20"/>
                <w:lang w:eastAsia="da-DK"/>
                <w14:ligatures w14:val="none"/>
              </w:rPr>
              <w:t>68,75%</w:t>
            </w:r>
          </w:p>
        </w:tc>
        <w:tc>
          <w:tcPr>
            <w:tcW w:w="2360" w:type="dxa"/>
            <w:tcBorders>
              <w:top w:val="nil"/>
              <w:left w:val="nil"/>
              <w:bottom w:val="single" w:sz="8" w:space="0" w:color="078856"/>
              <w:right w:val="single" w:sz="8" w:space="0" w:color="078856"/>
            </w:tcBorders>
            <w:shd w:val="clear" w:color="auto" w:fill="auto"/>
            <w:hideMark/>
          </w:tcPr>
          <w:p w14:paraId="1A9E60BA" w14:textId="77777777" w:rsidR="00D878A6" w:rsidRPr="00D878A6" w:rsidRDefault="00D878A6" w:rsidP="00D878A6">
            <w:pPr>
              <w:jc w:val="right"/>
              <w:rPr>
                <w:rFonts w:ascii="Arial" w:eastAsia="Times New Roman" w:hAnsi="Arial" w:cs="Arial"/>
                <w:color w:val="1A1A1A"/>
                <w:sz w:val="20"/>
                <w:szCs w:val="20"/>
                <w:lang w:eastAsia="da-DK"/>
                <w14:ligatures w14:val="none"/>
              </w:rPr>
            </w:pPr>
            <w:r w:rsidRPr="00D878A6">
              <w:rPr>
                <w:rFonts w:ascii="Arial" w:eastAsia="Times New Roman" w:hAnsi="Arial" w:cs="Arial"/>
                <w:color w:val="1A1A1A"/>
                <w:sz w:val="20"/>
                <w:szCs w:val="20"/>
                <w:lang w:eastAsia="da-DK"/>
                <w14:ligatures w14:val="none"/>
              </w:rPr>
              <w:t>0,00</w:t>
            </w:r>
          </w:p>
        </w:tc>
      </w:tr>
      <w:tr w:rsidR="00D878A6" w:rsidRPr="00D878A6" w14:paraId="7AA6684C" w14:textId="77777777" w:rsidTr="00D878A6">
        <w:trPr>
          <w:trHeight w:val="290"/>
        </w:trPr>
        <w:tc>
          <w:tcPr>
            <w:tcW w:w="2700" w:type="dxa"/>
            <w:tcBorders>
              <w:top w:val="nil"/>
              <w:left w:val="single" w:sz="8" w:space="0" w:color="078856"/>
              <w:bottom w:val="single" w:sz="8" w:space="0" w:color="078856"/>
              <w:right w:val="single" w:sz="8" w:space="0" w:color="078856"/>
            </w:tcBorders>
            <w:shd w:val="clear" w:color="000000" w:fill="FFFFFF"/>
            <w:hideMark/>
          </w:tcPr>
          <w:p w14:paraId="7130AC88" w14:textId="77777777" w:rsidR="00D878A6" w:rsidRPr="00D878A6" w:rsidRDefault="00D878A6" w:rsidP="00D878A6">
            <w:pPr>
              <w:rPr>
                <w:rFonts w:ascii="Arial" w:eastAsia="Times New Roman" w:hAnsi="Arial" w:cs="Arial"/>
                <w:color w:val="1A1A1A"/>
                <w:sz w:val="20"/>
                <w:szCs w:val="20"/>
                <w:lang w:eastAsia="da-DK"/>
                <w14:ligatures w14:val="none"/>
              </w:rPr>
            </w:pPr>
            <w:r w:rsidRPr="00D878A6">
              <w:rPr>
                <w:rFonts w:ascii="Arial" w:eastAsia="Times New Roman" w:hAnsi="Arial" w:cs="Arial"/>
                <w:color w:val="1A1A1A"/>
                <w:sz w:val="20"/>
                <w:szCs w:val="20"/>
                <w:lang w:eastAsia="da-DK"/>
                <w14:ligatures w14:val="none"/>
              </w:rPr>
              <w:t>Transport</w:t>
            </w:r>
          </w:p>
        </w:tc>
        <w:tc>
          <w:tcPr>
            <w:tcW w:w="2360" w:type="dxa"/>
            <w:tcBorders>
              <w:top w:val="nil"/>
              <w:left w:val="nil"/>
              <w:bottom w:val="single" w:sz="8" w:space="0" w:color="078856"/>
              <w:right w:val="single" w:sz="8" w:space="0" w:color="078856"/>
            </w:tcBorders>
            <w:shd w:val="clear" w:color="auto" w:fill="auto"/>
            <w:hideMark/>
          </w:tcPr>
          <w:p w14:paraId="7357BFA2" w14:textId="77777777" w:rsidR="00D878A6" w:rsidRPr="00D878A6" w:rsidRDefault="00D878A6" w:rsidP="00D878A6">
            <w:pPr>
              <w:jc w:val="right"/>
              <w:rPr>
                <w:rFonts w:ascii="Arial" w:eastAsia="Times New Roman" w:hAnsi="Arial" w:cs="Arial"/>
                <w:color w:val="1A1A1A"/>
                <w:sz w:val="20"/>
                <w:szCs w:val="20"/>
                <w:lang w:eastAsia="da-DK"/>
                <w14:ligatures w14:val="none"/>
              </w:rPr>
            </w:pPr>
            <w:r w:rsidRPr="00D878A6">
              <w:rPr>
                <w:rFonts w:ascii="Arial" w:eastAsia="Times New Roman" w:hAnsi="Arial" w:cs="Arial"/>
                <w:color w:val="1A1A1A"/>
                <w:sz w:val="20"/>
                <w:szCs w:val="20"/>
                <w:lang w:eastAsia="da-DK"/>
                <w14:ligatures w14:val="none"/>
              </w:rPr>
              <w:t>8,88</w:t>
            </w:r>
          </w:p>
        </w:tc>
        <w:tc>
          <w:tcPr>
            <w:tcW w:w="2360" w:type="dxa"/>
            <w:tcBorders>
              <w:top w:val="nil"/>
              <w:left w:val="nil"/>
              <w:bottom w:val="single" w:sz="8" w:space="0" w:color="078856"/>
              <w:right w:val="single" w:sz="8" w:space="0" w:color="078856"/>
            </w:tcBorders>
            <w:shd w:val="clear" w:color="auto" w:fill="auto"/>
            <w:hideMark/>
          </w:tcPr>
          <w:p w14:paraId="085FAF27" w14:textId="77777777" w:rsidR="00D878A6" w:rsidRPr="00D878A6" w:rsidRDefault="00D878A6" w:rsidP="00D878A6">
            <w:pPr>
              <w:jc w:val="right"/>
              <w:rPr>
                <w:rFonts w:ascii="Arial" w:eastAsia="Times New Roman" w:hAnsi="Arial" w:cs="Arial"/>
                <w:color w:val="1A1A1A"/>
                <w:sz w:val="20"/>
                <w:szCs w:val="20"/>
                <w:lang w:eastAsia="da-DK"/>
                <w14:ligatures w14:val="none"/>
              </w:rPr>
            </w:pPr>
            <w:r w:rsidRPr="00D878A6">
              <w:rPr>
                <w:rFonts w:ascii="Arial" w:eastAsia="Times New Roman" w:hAnsi="Arial" w:cs="Arial"/>
                <w:color w:val="1A1A1A"/>
                <w:sz w:val="20"/>
                <w:szCs w:val="20"/>
                <w:lang w:eastAsia="da-DK"/>
                <w14:ligatures w14:val="none"/>
              </w:rPr>
              <w:t>4,08%</w:t>
            </w:r>
          </w:p>
        </w:tc>
        <w:tc>
          <w:tcPr>
            <w:tcW w:w="2360" w:type="dxa"/>
            <w:tcBorders>
              <w:top w:val="nil"/>
              <w:left w:val="nil"/>
              <w:bottom w:val="single" w:sz="8" w:space="0" w:color="078856"/>
              <w:right w:val="single" w:sz="8" w:space="0" w:color="078856"/>
            </w:tcBorders>
            <w:shd w:val="clear" w:color="auto" w:fill="auto"/>
            <w:hideMark/>
          </w:tcPr>
          <w:p w14:paraId="59CF240A" w14:textId="77777777" w:rsidR="00D878A6" w:rsidRPr="00D878A6" w:rsidRDefault="00D878A6" w:rsidP="00D878A6">
            <w:pPr>
              <w:jc w:val="right"/>
              <w:rPr>
                <w:rFonts w:ascii="Arial" w:eastAsia="Times New Roman" w:hAnsi="Arial" w:cs="Arial"/>
                <w:color w:val="1A1A1A"/>
                <w:sz w:val="20"/>
                <w:szCs w:val="20"/>
                <w:lang w:eastAsia="da-DK"/>
                <w14:ligatures w14:val="none"/>
              </w:rPr>
            </w:pPr>
            <w:r w:rsidRPr="00D878A6">
              <w:rPr>
                <w:rFonts w:ascii="Arial" w:eastAsia="Times New Roman" w:hAnsi="Arial" w:cs="Arial"/>
                <w:color w:val="1A1A1A"/>
                <w:sz w:val="20"/>
                <w:szCs w:val="20"/>
                <w:lang w:eastAsia="da-DK"/>
                <w14:ligatures w14:val="none"/>
              </w:rPr>
              <w:t>0,48</w:t>
            </w:r>
          </w:p>
        </w:tc>
      </w:tr>
      <w:tr w:rsidR="00D878A6" w:rsidRPr="00D878A6" w14:paraId="42CE71AF" w14:textId="77777777" w:rsidTr="00D878A6">
        <w:trPr>
          <w:trHeight w:val="290"/>
        </w:trPr>
        <w:tc>
          <w:tcPr>
            <w:tcW w:w="2700" w:type="dxa"/>
            <w:tcBorders>
              <w:top w:val="nil"/>
              <w:left w:val="single" w:sz="8" w:space="0" w:color="078856"/>
              <w:bottom w:val="single" w:sz="8" w:space="0" w:color="078856"/>
              <w:right w:val="single" w:sz="8" w:space="0" w:color="078856"/>
            </w:tcBorders>
            <w:shd w:val="clear" w:color="000000" w:fill="FFFFFF"/>
            <w:hideMark/>
          </w:tcPr>
          <w:p w14:paraId="5CFC358D" w14:textId="77777777" w:rsidR="00D878A6" w:rsidRPr="00D878A6" w:rsidRDefault="00D878A6" w:rsidP="00D878A6">
            <w:pPr>
              <w:rPr>
                <w:rFonts w:ascii="Arial" w:eastAsia="Times New Roman" w:hAnsi="Arial" w:cs="Arial"/>
                <w:color w:val="1A1A1A"/>
                <w:sz w:val="20"/>
                <w:szCs w:val="20"/>
                <w:lang w:eastAsia="da-DK"/>
                <w14:ligatures w14:val="none"/>
              </w:rPr>
            </w:pPr>
            <w:r w:rsidRPr="00D878A6">
              <w:rPr>
                <w:rFonts w:ascii="Arial" w:eastAsia="Times New Roman" w:hAnsi="Arial" w:cs="Arial"/>
                <w:color w:val="1A1A1A"/>
                <w:sz w:val="20"/>
                <w:szCs w:val="20"/>
                <w:lang w:eastAsia="da-DK"/>
                <w14:ligatures w14:val="none"/>
              </w:rPr>
              <w:t>Affald og genbrug</w:t>
            </w:r>
          </w:p>
        </w:tc>
        <w:tc>
          <w:tcPr>
            <w:tcW w:w="2360" w:type="dxa"/>
            <w:tcBorders>
              <w:top w:val="nil"/>
              <w:left w:val="nil"/>
              <w:bottom w:val="single" w:sz="8" w:space="0" w:color="078856"/>
              <w:right w:val="single" w:sz="8" w:space="0" w:color="078856"/>
            </w:tcBorders>
            <w:shd w:val="clear" w:color="auto" w:fill="auto"/>
            <w:hideMark/>
          </w:tcPr>
          <w:p w14:paraId="529F4B7F" w14:textId="77777777" w:rsidR="00D878A6" w:rsidRPr="00D878A6" w:rsidRDefault="00D878A6" w:rsidP="00D878A6">
            <w:pPr>
              <w:jc w:val="right"/>
              <w:rPr>
                <w:rFonts w:ascii="Arial" w:eastAsia="Times New Roman" w:hAnsi="Arial" w:cs="Arial"/>
                <w:color w:val="1A1A1A"/>
                <w:sz w:val="20"/>
                <w:szCs w:val="20"/>
                <w:lang w:eastAsia="da-DK"/>
                <w14:ligatures w14:val="none"/>
              </w:rPr>
            </w:pPr>
            <w:r w:rsidRPr="00D878A6">
              <w:rPr>
                <w:rFonts w:ascii="Arial" w:eastAsia="Times New Roman" w:hAnsi="Arial" w:cs="Arial"/>
                <w:color w:val="1A1A1A"/>
                <w:sz w:val="20"/>
                <w:szCs w:val="20"/>
                <w:lang w:eastAsia="da-DK"/>
                <w14:ligatures w14:val="none"/>
              </w:rPr>
              <w:t>0,00</w:t>
            </w:r>
          </w:p>
        </w:tc>
        <w:tc>
          <w:tcPr>
            <w:tcW w:w="2360" w:type="dxa"/>
            <w:tcBorders>
              <w:top w:val="nil"/>
              <w:left w:val="nil"/>
              <w:bottom w:val="single" w:sz="8" w:space="0" w:color="078856"/>
              <w:right w:val="single" w:sz="8" w:space="0" w:color="078856"/>
            </w:tcBorders>
            <w:shd w:val="clear" w:color="auto" w:fill="auto"/>
            <w:hideMark/>
          </w:tcPr>
          <w:p w14:paraId="442028D8" w14:textId="77777777" w:rsidR="00D878A6" w:rsidRPr="00D878A6" w:rsidRDefault="00D878A6" w:rsidP="00D878A6">
            <w:pPr>
              <w:jc w:val="right"/>
              <w:rPr>
                <w:rFonts w:ascii="Arial" w:eastAsia="Times New Roman" w:hAnsi="Arial" w:cs="Arial"/>
                <w:color w:val="1A1A1A"/>
                <w:sz w:val="20"/>
                <w:szCs w:val="20"/>
                <w:lang w:eastAsia="da-DK"/>
                <w14:ligatures w14:val="none"/>
              </w:rPr>
            </w:pPr>
            <w:r w:rsidRPr="00D878A6">
              <w:rPr>
                <w:rFonts w:ascii="Arial" w:eastAsia="Times New Roman" w:hAnsi="Arial" w:cs="Arial"/>
                <w:color w:val="1A1A1A"/>
                <w:sz w:val="20"/>
                <w:szCs w:val="20"/>
                <w:lang w:eastAsia="da-DK"/>
                <w14:ligatures w14:val="none"/>
              </w:rPr>
              <w:t>0,00%</w:t>
            </w:r>
          </w:p>
        </w:tc>
        <w:tc>
          <w:tcPr>
            <w:tcW w:w="2360" w:type="dxa"/>
            <w:tcBorders>
              <w:top w:val="nil"/>
              <w:left w:val="nil"/>
              <w:bottom w:val="single" w:sz="8" w:space="0" w:color="078856"/>
              <w:right w:val="single" w:sz="8" w:space="0" w:color="078856"/>
            </w:tcBorders>
            <w:shd w:val="clear" w:color="auto" w:fill="auto"/>
            <w:hideMark/>
          </w:tcPr>
          <w:p w14:paraId="20CBBAEA" w14:textId="77777777" w:rsidR="00D878A6" w:rsidRPr="00D878A6" w:rsidRDefault="00D878A6" w:rsidP="00D878A6">
            <w:pPr>
              <w:jc w:val="right"/>
              <w:rPr>
                <w:rFonts w:ascii="Arial" w:eastAsia="Times New Roman" w:hAnsi="Arial" w:cs="Arial"/>
                <w:color w:val="1A1A1A"/>
                <w:sz w:val="20"/>
                <w:szCs w:val="20"/>
                <w:lang w:eastAsia="da-DK"/>
                <w14:ligatures w14:val="none"/>
              </w:rPr>
            </w:pPr>
            <w:r w:rsidRPr="00D878A6">
              <w:rPr>
                <w:rFonts w:ascii="Arial" w:eastAsia="Times New Roman" w:hAnsi="Arial" w:cs="Arial"/>
                <w:color w:val="1A1A1A"/>
                <w:sz w:val="20"/>
                <w:szCs w:val="20"/>
                <w:lang w:eastAsia="da-DK"/>
                <w14:ligatures w14:val="none"/>
              </w:rPr>
              <w:t>1,80</w:t>
            </w:r>
          </w:p>
        </w:tc>
      </w:tr>
      <w:tr w:rsidR="00D878A6" w:rsidRPr="00D878A6" w14:paraId="2B30D4B6" w14:textId="77777777" w:rsidTr="00D878A6">
        <w:trPr>
          <w:trHeight w:val="290"/>
        </w:trPr>
        <w:tc>
          <w:tcPr>
            <w:tcW w:w="2700" w:type="dxa"/>
            <w:tcBorders>
              <w:top w:val="nil"/>
              <w:left w:val="single" w:sz="8" w:space="0" w:color="078856"/>
              <w:bottom w:val="single" w:sz="8" w:space="0" w:color="078856"/>
              <w:right w:val="single" w:sz="8" w:space="0" w:color="078856"/>
            </w:tcBorders>
            <w:shd w:val="clear" w:color="000000" w:fill="FFFFFF"/>
            <w:hideMark/>
          </w:tcPr>
          <w:p w14:paraId="04EC15C7" w14:textId="77777777" w:rsidR="00D878A6" w:rsidRPr="00D878A6" w:rsidRDefault="00D878A6" w:rsidP="00D878A6">
            <w:pPr>
              <w:rPr>
                <w:rFonts w:ascii="Arial" w:eastAsia="Times New Roman" w:hAnsi="Arial" w:cs="Arial"/>
                <w:color w:val="1A1A1A"/>
                <w:sz w:val="20"/>
                <w:szCs w:val="20"/>
                <w:lang w:eastAsia="da-DK"/>
                <w14:ligatures w14:val="none"/>
              </w:rPr>
            </w:pPr>
            <w:r w:rsidRPr="00D878A6">
              <w:rPr>
                <w:rFonts w:ascii="Arial" w:eastAsia="Times New Roman" w:hAnsi="Arial" w:cs="Arial"/>
                <w:color w:val="1A1A1A"/>
                <w:sz w:val="20"/>
                <w:szCs w:val="20"/>
                <w:lang w:eastAsia="da-DK"/>
                <w14:ligatures w14:val="none"/>
              </w:rPr>
              <w:t>Solgte produkter</w:t>
            </w:r>
          </w:p>
        </w:tc>
        <w:tc>
          <w:tcPr>
            <w:tcW w:w="2360" w:type="dxa"/>
            <w:tcBorders>
              <w:top w:val="nil"/>
              <w:left w:val="nil"/>
              <w:bottom w:val="single" w:sz="8" w:space="0" w:color="078856"/>
              <w:right w:val="single" w:sz="8" w:space="0" w:color="078856"/>
            </w:tcBorders>
            <w:shd w:val="clear" w:color="auto" w:fill="auto"/>
            <w:hideMark/>
          </w:tcPr>
          <w:p w14:paraId="700C268B" w14:textId="77777777" w:rsidR="00D878A6" w:rsidRPr="00D878A6" w:rsidRDefault="00D878A6" w:rsidP="00D878A6">
            <w:pPr>
              <w:jc w:val="right"/>
              <w:rPr>
                <w:rFonts w:ascii="Arial" w:eastAsia="Times New Roman" w:hAnsi="Arial" w:cs="Arial"/>
                <w:color w:val="1A1A1A"/>
                <w:sz w:val="20"/>
                <w:szCs w:val="20"/>
                <w:lang w:eastAsia="da-DK"/>
                <w14:ligatures w14:val="none"/>
              </w:rPr>
            </w:pPr>
            <w:r w:rsidRPr="00D878A6">
              <w:rPr>
                <w:rFonts w:ascii="Arial" w:eastAsia="Times New Roman" w:hAnsi="Arial" w:cs="Arial"/>
                <w:color w:val="1A1A1A"/>
                <w:sz w:val="20"/>
                <w:szCs w:val="20"/>
                <w:lang w:eastAsia="da-DK"/>
                <w14:ligatures w14:val="none"/>
              </w:rPr>
              <w:t>0,00</w:t>
            </w:r>
          </w:p>
        </w:tc>
        <w:tc>
          <w:tcPr>
            <w:tcW w:w="2360" w:type="dxa"/>
            <w:tcBorders>
              <w:top w:val="nil"/>
              <w:left w:val="nil"/>
              <w:bottom w:val="single" w:sz="8" w:space="0" w:color="078856"/>
              <w:right w:val="single" w:sz="8" w:space="0" w:color="078856"/>
            </w:tcBorders>
            <w:shd w:val="clear" w:color="auto" w:fill="auto"/>
            <w:hideMark/>
          </w:tcPr>
          <w:p w14:paraId="1D2F85A1" w14:textId="77777777" w:rsidR="00D878A6" w:rsidRPr="00D878A6" w:rsidRDefault="00D878A6" w:rsidP="00D878A6">
            <w:pPr>
              <w:jc w:val="right"/>
              <w:rPr>
                <w:rFonts w:ascii="Arial" w:eastAsia="Times New Roman" w:hAnsi="Arial" w:cs="Arial"/>
                <w:color w:val="1A1A1A"/>
                <w:sz w:val="20"/>
                <w:szCs w:val="20"/>
                <w:lang w:eastAsia="da-DK"/>
                <w14:ligatures w14:val="none"/>
              </w:rPr>
            </w:pPr>
            <w:r w:rsidRPr="00D878A6">
              <w:rPr>
                <w:rFonts w:ascii="Arial" w:eastAsia="Times New Roman" w:hAnsi="Arial" w:cs="Arial"/>
                <w:color w:val="1A1A1A"/>
                <w:sz w:val="20"/>
                <w:szCs w:val="20"/>
                <w:lang w:eastAsia="da-DK"/>
                <w14:ligatures w14:val="none"/>
              </w:rPr>
              <w:t>0,00%</w:t>
            </w:r>
          </w:p>
        </w:tc>
        <w:tc>
          <w:tcPr>
            <w:tcW w:w="2360" w:type="dxa"/>
            <w:tcBorders>
              <w:top w:val="nil"/>
              <w:left w:val="nil"/>
              <w:bottom w:val="single" w:sz="8" w:space="0" w:color="078856"/>
              <w:right w:val="single" w:sz="8" w:space="0" w:color="078856"/>
            </w:tcBorders>
            <w:shd w:val="clear" w:color="auto" w:fill="auto"/>
            <w:hideMark/>
          </w:tcPr>
          <w:p w14:paraId="432630F4" w14:textId="77777777" w:rsidR="00D878A6" w:rsidRPr="00D878A6" w:rsidRDefault="00D878A6" w:rsidP="00D878A6">
            <w:pPr>
              <w:jc w:val="right"/>
              <w:rPr>
                <w:rFonts w:ascii="Arial" w:eastAsia="Times New Roman" w:hAnsi="Arial" w:cs="Arial"/>
                <w:color w:val="1A1A1A"/>
                <w:sz w:val="20"/>
                <w:szCs w:val="20"/>
                <w:lang w:eastAsia="da-DK"/>
                <w14:ligatures w14:val="none"/>
              </w:rPr>
            </w:pPr>
            <w:r w:rsidRPr="00D878A6">
              <w:rPr>
                <w:rFonts w:ascii="Arial" w:eastAsia="Times New Roman" w:hAnsi="Arial" w:cs="Arial"/>
                <w:color w:val="1A1A1A"/>
                <w:sz w:val="20"/>
                <w:szCs w:val="20"/>
                <w:lang w:eastAsia="da-DK"/>
                <w14:ligatures w14:val="none"/>
              </w:rPr>
              <w:t>0,00</w:t>
            </w:r>
          </w:p>
        </w:tc>
      </w:tr>
      <w:tr w:rsidR="00D878A6" w:rsidRPr="00D878A6" w14:paraId="2DE06D15" w14:textId="77777777" w:rsidTr="00D878A6">
        <w:trPr>
          <w:trHeight w:val="285"/>
        </w:trPr>
        <w:tc>
          <w:tcPr>
            <w:tcW w:w="2700" w:type="dxa"/>
            <w:tcBorders>
              <w:top w:val="nil"/>
              <w:left w:val="single" w:sz="8" w:space="0" w:color="078856"/>
              <w:bottom w:val="single" w:sz="8" w:space="0" w:color="078856"/>
              <w:right w:val="single" w:sz="8" w:space="0" w:color="078856"/>
            </w:tcBorders>
            <w:shd w:val="clear" w:color="000000" w:fill="078856"/>
            <w:hideMark/>
          </w:tcPr>
          <w:p w14:paraId="0B5D1C51" w14:textId="77777777" w:rsidR="00D878A6" w:rsidRPr="00D878A6" w:rsidRDefault="00D878A6" w:rsidP="00D878A6">
            <w:pPr>
              <w:rPr>
                <w:rFonts w:ascii="Arial" w:eastAsia="Times New Roman" w:hAnsi="Arial" w:cs="Arial"/>
                <w:color w:val="FFFFFF"/>
                <w:sz w:val="20"/>
                <w:szCs w:val="20"/>
                <w:lang w:eastAsia="da-DK"/>
                <w14:ligatures w14:val="none"/>
              </w:rPr>
            </w:pPr>
            <w:r w:rsidRPr="00D878A6">
              <w:rPr>
                <w:rFonts w:ascii="Arial" w:eastAsia="Times New Roman" w:hAnsi="Arial" w:cs="Arial"/>
                <w:color w:val="FFFFFF"/>
                <w:sz w:val="20"/>
                <w:szCs w:val="20"/>
                <w:lang w:eastAsia="da-DK"/>
                <w14:ligatures w14:val="none"/>
              </w:rPr>
              <w:t>Total</w:t>
            </w:r>
          </w:p>
        </w:tc>
        <w:tc>
          <w:tcPr>
            <w:tcW w:w="2360" w:type="dxa"/>
            <w:tcBorders>
              <w:top w:val="nil"/>
              <w:left w:val="nil"/>
              <w:bottom w:val="single" w:sz="8" w:space="0" w:color="078856"/>
              <w:right w:val="single" w:sz="8" w:space="0" w:color="078856"/>
            </w:tcBorders>
            <w:shd w:val="clear" w:color="000000" w:fill="078856"/>
            <w:hideMark/>
          </w:tcPr>
          <w:p w14:paraId="0E140CDF" w14:textId="77777777" w:rsidR="00D878A6" w:rsidRPr="00D878A6" w:rsidRDefault="00D878A6" w:rsidP="00D878A6">
            <w:pPr>
              <w:jc w:val="right"/>
              <w:rPr>
                <w:rFonts w:ascii="Arial" w:eastAsia="Times New Roman" w:hAnsi="Arial" w:cs="Arial"/>
                <w:color w:val="FFFFFF"/>
                <w:sz w:val="20"/>
                <w:szCs w:val="20"/>
                <w:lang w:eastAsia="da-DK"/>
                <w14:ligatures w14:val="none"/>
              </w:rPr>
            </w:pPr>
            <w:r w:rsidRPr="00D878A6">
              <w:rPr>
                <w:rFonts w:ascii="Arial" w:eastAsia="Times New Roman" w:hAnsi="Arial" w:cs="Arial"/>
                <w:color w:val="FFFFFF"/>
                <w:sz w:val="20"/>
                <w:szCs w:val="20"/>
                <w:lang w:eastAsia="da-DK"/>
                <w14:ligatures w14:val="none"/>
              </w:rPr>
              <w:t>217,60</w:t>
            </w:r>
          </w:p>
        </w:tc>
        <w:tc>
          <w:tcPr>
            <w:tcW w:w="2360" w:type="dxa"/>
            <w:tcBorders>
              <w:top w:val="nil"/>
              <w:left w:val="nil"/>
              <w:bottom w:val="single" w:sz="8" w:space="0" w:color="078856"/>
              <w:right w:val="single" w:sz="8" w:space="0" w:color="078856"/>
            </w:tcBorders>
            <w:shd w:val="clear" w:color="000000" w:fill="078856"/>
            <w:hideMark/>
          </w:tcPr>
          <w:p w14:paraId="323E7864" w14:textId="77777777" w:rsidR="00D878A6" w:rsidRPr="00D878A6" w:rsidRDefault="00D878A6" w:rsidP="00D878A6">
            <w:pPr>
              <w:jc w:val="right"/>
              <w:rPr>
                <w:rFonts w:ascii="Arial" w:eastAsia="Times New Roman" w:hAnsi="Arial" w:cs="Arial"/>
                <w:color w:val="FFFFFF"/>
                <w:sz w:val="20"/>
                <w:szCs w:val="20"/>
                <w:lang w:eastAsia="da-DK"/>
                <w14:ligatures w14:val="none"/>
              </w:rPr>
            </w:pPr>
            <w:r w:rsidRPr="00D878A6">
              <w:rPr>
                <w:rFonts w:ascii="Arial" w:eastAsia="Times New Roman" w:hAnsi="Arial" w:cs="Arial"/>
                <w:color w:val="FFFFFF"/>
                <w:sz w:val="20"/>
                <w:szCs w:val="20"/>
                <w:lang w:eastAsia="da-DK"/>
                <w14:ligatures w14:val="none"/>
              </w:rPr>
              <w:t>100,00%</w:t>
            </w:r>
          </w:p>
        </w:tc>
        <w:tc>
          <w:tcPr>
            <w:tcW w:w="2360" w:type="dxa"/>
            <w:tcBorders>
              <w:top w:val="nil"/>
              <w:left w:val="nil"/>
              <w:bottom w:val="single" w:sz="8" w:space="0" w:color="078856"/>
              <w:right w:val="single" w:sz="8" w:space="0" w:color="078856"/>
            </w:tcBorders>
            <w:shd w:val="clear" w:color="000000" w:fill="078856"/>
            <w:hideMark/>
          </w:tcPr>
          <w:p w14:paraId="219D62B5" w14:textId="77777777" w:rsidR="00D878A6" w:rsidRPr="00D878A6" w:rsidRDefault="00D878A6" w:rsidP="00D878A6">
            <w:pPr>
              <w:jc w:val="right"/>
              <w:rPr>
                <w:rFonts w:ascii="Arial" w:eastAsia="Times New Roman" w:hAnsi="Arial" w:cs="Arial"/>
                <w:color w:val="FFFFFF"/>
                <w:sz w:val="20"/>
                <w:szCs w:val="20"/>
                <w:lang w:eastAsia="da-DK"/>
                <w14:ligatures w14:val="none"/>
              </w:rPr>
            </w:pPr>
            <w:r w:rsidRPr="00D878A6">
              <w:rPr>
                <w:rFonts w:ascii="Arial" w:eastAsia="Times New Roman" w:hAnsi="Arial" w:cs="Arial"/>
                <w:color w:val="FFFFFF"/>
                <w:sz w:val="20"/>
                <w:szCs w:val="20"/>
                <w:lang w:eastAsia="da-DK"/>
                <w14:ligatures w14:val="none"/>
              </w:rPr>
              <w:t>2,28</w:t>
            </w:r>
          </w:p>
        </w:tc>
      </w:tr>
    </w:tbl>
    <w:p w14:paraId="2904773F" w14:textId="77777777" w:rsidR="00D878A6" w:rsidRDefault="00D878A6" w:rsidP="00D37BFC"/>
    <w:p w14:paraId="5C0D7AE0" w14:textId="30CA5093" w:rsidR="00DB281E" w:rsidRDefault="00801B04" w:rsidP="00801B04">
      <w:pPr>
        <w:pStyle w:val="Heading2"/>
      </w:pPr>
      <w:r>
        <w:t>Scope 3</w:t>
      </w:r>
    </w:p>
    <w:p w14:paraId="0A893AD9" w14:textId="1F5FD4FE" w:rsidR="00801B04" w:rsidRPr="00801B04" w:rsidRDefault="00801B04" w:rsidP="00801B04">
      <w:pPr>
        <w:rPr>
          <w:rFonts w:ascii="Arial" w:eastAsia="Times New Roman" w:hAnsi="Arial" w:cs="Arial"/>
          <w:b/>
          <w:bCs/>
          <w:color w:val="000000"/>
          <w:sz w:val="20"/>
          <w:szCs w:val="20"/>
          <w:lang w:eastAsia="da-DK"/>
          <w14:ligatures w14:val="none"/>
        </w:rPr>
      </w:pPr>
      <w:r w:rsidRPr="00801B04">
        <w:rPr>
          <w:rFonts w:ascii="Arial" w:eastAsia="Times New Roman" w:hAnsi="Arial" w:cs="Arial"/>
          <w:b/>
          <w:bCs/>
          <w:color w:val="000000"/>
          <w:sz w:val="20"/>
          <w:szCs w:val="20"/>
          <w:lang w:eastAsia="da-DK"/>
          <w14:ligatures w14:val="none"/>
        </w:rPr>
        <w:t>CO</w:t>
      </w:r>
      <w:r w:rsidRPr="00801B04">
        <w:rPr>
          <w:rFonts w:ascii="Cambria Math" w:eastAsia="Times New Roman" w:hAnsi="Cambria Math" w:cs="Cambria Math"/>
          <w:b/>
          <w:bCs/>
          <w:color w:val="000000"/>
          <w:sz w:val="20"/>
          <w:szCs w:val="20"/>
          <w:lang w:eastAsia="da-DK"/>
          <w14:ligatures w14:val="none"/>
        </w:rPr>
        <w:t>₂</w:t>
      </w:r>
      <w:r w:rsidRPr="00801B04">
        <w:rPr>
          <w:rFonts w:ascii="Arial" w:eastAsia="Times New Roman" w:hAnsi="Arial" w:cs="Arial"/>
          <w:b/>
          <w:bCs/>
          <w:color w:val="000000"/>
          <w:sz w:val="20"/>
          <w:szCs w:val="20"/>
          <w:lang w:eastAsia="da-DK"/>
          <w14:ligatures w14:val="none"/>
        </w:rPr>
        <w:t>e-udledning i ton scope 1, 2 og 3 fordelt på poster</w:t>
      </w:r>
      <w:r>
        <w:rPr>
          <w:rFonts w:ascii="Arial" w:eastAsia="Times New Roman" w:hAnsi="Arial" w:cs="Arial"/>
          <w:b/>
          <w:bCs/>
          <w:color w:val="000000"/>
          <w:sz w:val="20"/>
          <w:szCs w:val="20"/>
          <w:lang w:eastAsia="da-DK"/>
          <w14:ligatures w14:val="none"/>
        </w:rPr>
        <w:t>/konti</w:t>
      </w:r>
    </w:p>
    <w:p w14:paraId="77B18343" w14:textId="77777777" w:rsidR="00801B04" w:rsidRDefault="00801B04" w:rsidP="00DB281E"/>
    <w:p w14:paraId="2443D589" w14:textId="5EAAB30A" w:rsidR="00801B04" w:rsidRDefault="00801B04" w:rsidP="00DB281E">
      <w:r>
        <w:rPr>
          <w:noProof/>
        </w:rPr>
        <w:drawing>
          <wp:inline distT="0" distB="0" distL="0" distR="0" wp14:anchorId="55A37154" wp14:editId="627D640E">
            <wp:extent cx="6076950" cy="2339968"/>
            <wp:effectExtent l="0" t="0" r="0" b="3810"/>
            <wp:docPr id="1263918003" name="Chart 1">
              <a:extLst xmlns:a="http://schemas.openxmlformats.org/drawingml/2006/main">
                <a:ext uri="{FF2B5EF4-FFF2-40B4-BE49-F238E27FC236}">
                  <a16:creationId xmlns:a16="http://schemas.microsoft.com/office/drawing/2014/main" id="{4604BD88-6DC4-9501-CAAD-10AF9935DD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1F17A91" w14:textId="77777777" w:rsidR="00801B04" w:rsidRDefault="00801B04" w:rsidP="00DB281E"/>
    <w:p w14:paraId="06EA35F0" w14:textId="1D32D4DC" w:rsidR="00801B04" w:rsidRDefault="00801B04" w:rsidP="00DB281E">
      <w:pPr>
        <w:rPr>
          <w:rFonts w:ascii="Calibri" w:eastAsia="Times New Roman" w:hAnsi="Calibri" w:cs="Calibri"/>
          <w:color w:val="000000" w:themeColor="text1"/>
          <w:lang w:eastAsia="da-DK"/>
        </w:rPr>
      </w:pPr>
      <w:r w:rsidRPr="00801B04">
        <w:rPr>
          <w:color w:val="000000" w:themeColor="text1"/>
        </w:rPr>
        <w:t xml:space="preserve">Konto 2002 vedrører </w:t>
      </w:r>
      <w:r>
        <w:rPr>
          <w:color w:val="000000" w:themeColor="text1"/>
        </w:rPr>
        <w:t>Bespisning dvs.</w:t>
      </w:r>
      <w:r w:rsidRPr="00801B04">
        <w:rPr>
          <w:color w:val="000000" w:themeColor="text1"/>
        </w:rPr>
        <w:t xml:space="preserve"> mad og drikkevarer fra </w:t>
      </w:r>
      <w:r w:rsidRPr="00801B04">
        <w:rPr>
          <w:rFonts w:ascii="Calibri" w:eastAsia="Times New Roman" w:hAnsi="Calibri" w:cs="Calibri"/>
          <w:color w:val="000000" w:themeColor="text1"/>
          <w:lang w:eastAsia="da-DK"/>
        </w:rPr>
        <w:t>BC Catering - Møllekroen-Kirk Hedegaard - Humle Depotet - Super Brugsen</w:t>
      </w:r>
      <w:r>
        <w:rPr>
          <w:rFonts w:ascii="Calibri" w:eastAsia="Times New Roman" w:hAnsi="Calibri" w:cs="Calibri"/>
          <w:color w:val="000000" w:themeColor="text1"/>
          <w:lang w:eastAsia="da-DK"/>
        </w:rPr>
        <w:t>.</w:t>
      </w:r>
    </w:p>
    <w:p w14:paraId="19E34A1A" w14:textId="77777777" w:rsidR="00801B04" w:rsidRDefault="00801B04" w:rsidP="00DB281E"/>
    <w:p w14:paraId="4A1B34F8" w14:textId="30A6243B" w:rsidR="00801B04" w:rsidRDefault="00801B04" w:rsidP="00DB281E">
      <w:r w:rsidRPr="00801B04">
        <w:drawing>
          <wp:inline distT="0" distB="0" distL="0" distR="0" wp14:anchorId="423D8F2F" wp14:editId="1C468C20">
            <wp:extent cx="6645910" cy="3401060"/>
            <wp:effectExtent l="0" t="0" r="2540" b="8890"/>
            <wp:docPr id="1638955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3401060"/>
                    </a:xfrm>
                    <a:prstGeom prst="rect">
                      <a:avLst/>
                    </a:prstGeom>
                    <a:noFill/>
                    <a:ln>
                      <a:noFill/>
                    </a:ln>
                  </pic:spPr>
                </pic:pic>
              </a:graphicData>
            </a:graphic>
          </wp:inline>
        </w:drawing>
      </w:r>
    </w:p>
    <w:p w14:paraId="48D465C9" w14:textId="77777777" w:rsidR="00801B04" w:rsidRDefault="00801B04" w:rsidP="00DB281E"/>
    <w:p w14:paraId="7F744B44" w14:textId="77777777" w:rsidR="00801B04" w:rsidRDefault="00801B04" w:rsidP="00801B04">
      <w:pPr>
        <w:pStyle w:val="Heading3"/>
      </w:pPr>
      <w:r>
        <w:t>Gæste Km</w:t>
      </w:r>
    </w:p>
    <w:p w14:paraId="2B787C45" w14:textId="77777777" w:rsidR="00801B04" w:rsidRDefault="00801B04" w:rsidP="00801B04">
      <w:r>
        <w:t>I årets beregning er der ikke medtaget en beregning på Gæstekm. Grunden til dette er at de nærmeste konkurrenter (og samarbejdspartnere) også har fravalgt dette i deres klimaregnskab.</w:t>
      </w:r>
    </w:p>
    <w:p w14:paraId="4844339D" w14:textId="77777777" w:rsidR="00801B04" w:rsidRDefault="00801B04" w:rsidP="00801B04"/>
    <w:p w14:paraId="6956C379" w14:textId="21640160" w:rsidR="00D37BFC" w:rsidRDefault="007926B5" w:rsidP="00D37BFC">
      <w:pPr>
        <w:pStyle w:val="Heading3"/>
      </w:pPr>
      <w:r>
        <w:t>S</w:t>
      </w:r>
      <w:r w:rsidR="00D37BFC" w:rsidRPr="00D37BFC">
        <w:t>cope, 1, 2 og 3</w:t>
      </w:r>
    </w:p>
    <w:p w14:paraId="53ACD544" w14:textId="53F3CF49" w:rsidR="00D37BFC" w:rsidRDefault="00D878A6" w:rsidP="00D37BFC">
      <w:r>
        <w:rPr>
          <w:noProof/>
        </w:rPr>
        <mc:AlternateContent>
          <mc:Choice Requires="wps">
            <w:drawing>
              <wp:anchor distT="0" distB="0" distL="114300" distR="114300" simplePos="0" relativeHeight="251659264" behindDoc="0" locked="0" layoutInCell="1" allowOverlap="1" wp14:anchorId="4B63FFD5" wp14:editId="0B45D837">
                <wp:simplePos x="0" y="0"/>
                <wp:positionH relativeFrom="column">
                  <wp:posOffset>3200400</wp:posOffset>
                </wp:positionH>
                <wp:positionV relativeFrom="paragraph">
                  <wp:posOffset>170815</wp:posOffset>
                </wp:positionV>
                <wp:extent cx="1384300" cy="1835150"/>
                <wp:effectExtent l="19050" t="19050" r="44450" b="31750"/>
                <wp:wrapNone/>
                <wp:docPr id="1151600666" name="Rectangle 1"/>
                <wp:cNvGraphicFramePr/>
                <a:graphic xmlns:a="http://schemas.openxmlformats.org/drawingml/2006/main">
                  <a:graphicData uri="http://schemas.microsoft.com/office/word/2010/wordprocessingShape">
                    <wps:wsp>
                      <wps:cNvSpPr/>
                      <wps:spPr>
                        <a:xfrm>
                          <a:off x="0" y="0"/>
                          <a:ext cx="1384300" cy="1835150"/>
                        </a:xfrm>
                        <a:prstGeom prst="rect">
                          <a:avLst/>
                        </a:prstGeom>
                        <a:noFill/>
                        <a:ln w="571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9A18B7" id="Rectangle 1" o:spid="_x0000_s1026" style="position:absolute;margin-left:252pt;margin-top:13.45pt;width:109pt;height:14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" filled="f" strokecolor="#09101d [484]" strokeweight="4.5pt"/>
            </w:pict>
          </mc:Fallback>
        </mc:AlternateContent>
      </w:r>
    </w:p>
    <w:tbl>
      <w:tblPr>
        <w:tblW w:w="7149" w:type="dxa"/>
        <w:tblCellMar>
          <w:left w:w="70" w:type="dxa"/>
          <w:right w:w="70" w:type="dxa"/>
        </w:tblCellMar>
        <w:tblLook w:val="04A0" w:firstRow="1" w:lastRow="0" w:firstColumn="1" w:lastColumn="0" w:noHBand="0" w:noVBand="1"/>
      </w:tblPr>
      <w:tblGrid>
        <w:gridCol w:w="961"/>
        <w:gridCol w:w="943"/>
        <w:gridCol w:w="1114"/>
        <w:gridCol w:w="943"/>
        <w:gridCol w:w="1114"/>
        <w:gridCol w:w="960"/>
        <w:gridCol w:w="1114"/>
      </w:tblGrid>
      <w:tr w:rsidR="007926B5" w:rsidRPr="00C570BB" w14:paraId="22078D95" w14:textId="77777777" w:rsidTr="007926B5">
        <w:trPr>
          <w:trHeight w:val="320"/>
        </w:trPr>
        <w:tc>
          <w:tcPr>
            <w:tcW w:w="961" w:type="dxa"/>
            <w:tcBorders>
              <w:top w:val="nil"/>
              <w:left w:val="nil"/>
              <w:bottom w:val="nil"/>
              <w:right w:val="nil"/>
            </w:tcBorders>
            <w:shd w:val="clear" w:color="auto" w:fill="auto"/>
            <w:noWrap/>
            <w:vAlign w:val="bottom"/>
            <w:hideMark/>
          </w:tcPr>
          <w:p w14:paraId="775C4216" w14:textId="77777777" w:rsidR="007926B5" w:rsidRPr="00C570BB" w:rsidRDefault="007926B5" w:rsidP="00C570BB">
            <w:pPr>
              <w:rPr>
                <w:rFonts w:ascii="Times New Roman" w:eastAsia="Times New Roman" w:hAnsi="Times New Roman" w:cs="Times New Roman"/>
                <w:sz w:val="24"/>
                <w:szCs w:val="24"/>
                <w:lang w:eastAsia="da-DK"/>
                <w14:ligatures w14:val="none"/>
              </w:rPr>
            </w:pPr>
          </w:p>
        </w:tc>
        <w:tc>
          <w:tcPr>
            <w:tcW w:w="20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048D2" w14:textId="77777777" w:rsidR="007926B5" w:rsidRPr="00C570BB" w:rsidRDefault="007926B5" w:rsidP="00C570BB">
            <w:pPr>
              <w:jc w:val="center"/>
              <w:rPr>
                <w:rFonts w:ascii="Calibri" w:eastAsia="Times New Roman" w:hAnsi="Calibri" w:cs="Calibri"/>
                <w:color w:val="000000"/>
                <w:lang w:eastAsia="da-DK"/>
                <w14:ligatures w14:val="none"/>
              </w:rPr>
            </w:pPr>
            <w:r w:rsidRPr="00C570BB">
              <w:rPr>
                <w:rFonts w:ascii="Calibri" w:eastAsia="Times New Roman" w:hAnsi="Calibri" w:cs="Calibri"/>
                <w:color w:val="000000"/>
                <w:lang w:eastAsia="da-DK"/>
                <w14:ligatures w14:val="none"/>
              </w:rPr>
              <w:t>2024</w:t>
            </w:r>
          </w:p>
        </w:tc>
        <w:tc>
          <w:tcPr>
            <w:tcW w:w="205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DD65975" w14:textId="77777777" w:rsidR="007926B5" w:rsidRPr="00C570BB" w:rsidRDefault="007926B5" w:rsidP="00C570BB">
            <w:pPr>
              <w:jc w:val="center"/>
              <w:rPr>
                <w:rFonts w:ascii="Calibri" w:eastAsia="Times New Roman" w:hAnsi="Calibri" w:cs="Calibri"/>
                <w:color w:val="000000"/>
                <w:sz w:val="24"/>
                <w:szCs w:val="24"/>
                <w:lang w:eastAsia="da-DK"/>
                <w14:ligatures w14:val="none"/>
              </w:rPr>
            </w:pPr>
            <w:r w:rsidRPr="00C570BB">
              <w:rPr>
                <w:rFonts w:ascii="Calibri" w:eastAsia="Times New Roman" w:hAnsi="Calibri" w:cs="Calibri"/>
                <w:color w:val="000000"/>
                <w:sz w:val="24"/>
                <w:szCs w:val="24"/>
                <w:lang w:eastAsia="da-DK"/>
                <w14:ligatures w14:val="none"/>
              </w:rPr>
              <w:t>2023</w:t>
            </w:r>
          </w:p>
        </w:tc>
        <w:tc>
          <w:tcPr>
            <w:tcW w:w="207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332CE0C" w14:textId="77777777" w:rsidR="007926B5" w:rsidRPr="00C570BB" w:rsidRDefault="007926B5" w:rsidP="00C570BB">
            <w:pPr>
              <w:jc w:val="center"/>
              <w:rPr>
                <w:rFonts w:ascii="Calibri" w:eastAsia="Times New Roman" w:hAnsi="Calibri" w:cs="Calibri"/>
                <w:color w:val="000000"/>
                <w:sz w:val="24"/>
                <w:szCs w:val="24"/>
                <w:lang w:eastAsia="da-DK"/>
                <w14:ligatures w14:val="none"/>
              </w:rPr>
            </w:pPr>
            <w:r w:rsidRPr="00C570BB">
              <w:rPr>
                <w:rFonts w:ascii="Calibri" w:eastAsia="Times New Roman" w:hAnsi="Calibri" w:cs="Calibri"/>
                <w:color w:val="000000"/>
                <w:sz w:val="24"/>
                <w:szCs w:val="24"/>
                <w:lang w:eastAsia="da-DK"/>
                <w14:ligatures w14:val="none"/>
              </w:rPr>
              <w:t>2022</w:t>
            </w:r>
          </w:p>
        </w:tc>
      </w:tr>
      <w:tr w:rsidR="007926B5" w:rsidRPr="00C570BB" w14:paraId="65648BA2" w14:textId="77777777" w:rsidTr="007926B5">
        <w:trPr>
          <w:trHeight w:val="320"/>
        </w:trPr>
        <w:tc>
          <w:tcPr>
            <w:tcW w:w="6035" w:type="dxa"/>
            <w:gridSpan w:val="6"/>
            <w:tcBorders>
              <w:top w:val="nil"/>
              <w:left w:val="nil"/>
              <w:bottom w:val="single" w:sz="8" w:space="0" w:color="auto"/>
              <w:right w:val="nil"/>
            </w:tcBorders>
            <w:shd w:val="clear" w:color="000000" w:fill="008000"/>
            <w:noWrap/>
            <w:vAlign w:val="center"/>
            <w:hideMark/>
          </w:tcPr>
          <w:p w14:paraId="16CF518B" w14:textId="77777777" w:rsidR="007926B5" w:rsidRPr="00C570BB" w:rsidRDefault="007926B5" w:rsidP="00C570BB">
            <w:pPr>
              <w:rPr>
                <w:rFonts w:ascii="Calibri" w:eastAsia="Times New Roman" w:hAnsi="Calibri" w:cs="Calibri"/>
                <w:color w:val="FFFFFF"/>
                <w:sz w:val="24"/>
                <w:szCs w:val="24"/>
                <w:lang w:eastAsia="da-DK"/>
                <w14:ligatures w14:val="none"/>
              </w:rPr>
            </w:pPr>
            <w:r w:rsidRPr="00C570BB">
              <w:rPr>
                <w:rFonts w:ascii="Calibri" w:eastAsia="Times New Roman" w:hAnsi="Calibri" w:cs="Calibri"/>
                <w:color w:val="FFFFFF"/>
                <w:sz w:val="24"/>
                <w:szCs w:val="24"/>
                <w:lang w:eastAsia="da-DK"/>
                <w14:ligatures w14:val="none"/>
              </w:rPr>
              <w:t>Oversigt over virksomhedens samlede CO2-udledninger</w:t>
            </w:r>
          </w:p>
        </w:tc>
        <w:tc>
          <w:tcPr>
            <w:tcW w:w="1114" w:type="dxa"/>
            <w:tcBorders>
              <w:top w:val="nil"/>
              <w:left w:val="nil"/>
              <w:bottom w:val="nil"/>
              <w:right w:val="nil"/>
            </w:tcBorders>
            <w:shd w:val="clear" w:color="000000" w:fill="008000"/>
            <w:noWrap/>
            <w:vAlign w:val="center"/>
            <w:hideMark/>
          </w:tcPr>
          <w:p w14:paraId="2A77EEC1" w14:textId="77777777" w:rsidR="007926B5" w:rsidRPr="00C570BB" w:rsidRDefault="007926B5" w:rsidP="00C570BB">
            <w:pPr>
              <w:rPr>
                <w:rFonts w:ascii="Calibri" w:eastAsia="Times New Roman" w:hAnsi="Calibri" w:cs="Calibri"/>
                <w:color w:val="000000"/>
                <w:sz w:val="24"/>
                <w:szCs w:val="24"/>
                <w:lang w:eastAsia="da-DK"/>
                <w14:ligatures w14:val="none"/>
              </w:rPr>
            </w:pPr>
            <w:r w:rsidRPr="00C570BB">
              <w:rPr>
                <w:rFonts w:ascii="Calibri" w:eastAsia="Times New Roman" w:hAnsi="Calibri" w:cs="Calibri"/>
                <w:color w:val="000000"/>
                <w:sz w:val="24"/>
                <w:szCs w:val="24"/>
                <w:lang w:eastAsia="da-DK"/>
                <w14:ligatures w14:val="none"/>
              </w:rPr>
              <w:t> </w:t>
            </w:r>
          </w:p>
        </w:tc>
      </w:tr>
      <w:tr w:rsidR="007926B5" w:rsidRPr="00C570BB" w14:paraId="6FF36F6D" w14:textId="77777777" w:rsidTr="007926B5">
        <w:trPr>
          <w:trHeight w:val="930"/>
        </w:trPr>
        <w:tc>
          <w:tcPr>
            <w:tcW w:w="961" w:type="dxa"/>
            <w:tcBorders>
              <w:top w:val="nil"/>
              <w:left w:val="single" w:sz="8" w:space="0" w:color="auto"/>
              <w:bottom w:val="nil"/>
              <w:right w:val="single" w:sz="8" w:space="0" w:color="auto"/>
            </w:tcBorders>
            <w:shd w:val="clear" w:color="000000" w:fill="FFFFFF"/>
            <w:vAlign w:val="center"/>
            <w:hideMark/>
          </w:tcPr>
          <w:p w14:paraId="5D4DA95B" w14:textId="77777777" w:rsidR="007926B5" w:rsidRPr="00C570BB" w:rsidRDefault="007926B5" w:rsidP="00C570BB">
            <w:pPr>
              <w:rPr>
                <w:rFonts w:ascii="Calibri" w:eastAsia="Times New Roman" w:hAnsi="Calibri" w:cs="Calibri"/>
                <w:color w:val="1A1A1A"/>
                <w:lang w:eastAsia="da-DK"/>
                <w14:ligatures w14:val="none"/>
              </w:rPr>
            </w:pPr>
            <w:r w:rsidRPr="00C570BB">
              <w:rPr>
                <w:rFonts w:ascii="Calibri" w:eastAsia="Times New Roman" w:hAnsi="Calibri" w:cs="Calibri"/>
                <w:color w:val="1A1A1A"/>
                <w:lang w:eastAsia="da-DK"/>
                <w14:ligatures w14:val="none"/>
              </w:rPr>
              <w:t>Scope</w:t>
            </w:r>
          </w:p>
        </w:tc>
        <w:tc>
          <w:tcPr>
            <w:tcW w:w="943" w:type="dxa"/>
            <w:tcBorders>
              <w:top w:val="nil"/>
              <w:left w:val="nil"/>
              <w:bottom w:val="nil"/>
              <w:right w:val="single" w:sz="8" w:space="0" w:color="auto"/>
            </w:tcBorders>
            <w:shd w:val="clear" w:color="000000" w:fill="FFFFFF"/>
            <w:vAlign w:val="center"/>
            <w:hideMark/>
          </w:tcPr>
          <w:p w14:paraId="0766EA4B" w14:textId="77777777" w:rsidR="007926B5" w:rsidRPr="00C570BB" w:rsidRDefault="007926B5" w:rsidP="00C570BB">
            <w:pPr>
              <w:rPr>
                <w:rFonts w:ascii="Calibri" w:eastAsia="Times New Roman" w:hAnsi="Calibri" w:cs="Calibri"/>
                <w:color w:val="1A1A1A"/>
                <w:sz w:val="24"/>
                <w:szCs w:val="24"/>
                <w:lang w:eastAsia="da-DK"/>
                <w14:ligatures w14:val="none"/>
              </w:rPr>
            </w:pPr>
            <w:r w:rsidRPr="00C570BB">
              <w:rPr>
                <w:rFonts w:ascii="Calibri" w:eastAsia="Times New Roman" w:hAnsi="Calibri" w:cs="Calibri"/>
                <w:color w:val="1A1A1A"/>
                <w:sz w:val="24"/>
                <w:szCs w:val="24"/>
                <w:lang w:eastAsia="da-DK"/>
                <w14:ligatures w14:val="none"/>
              </w:rPr>
              <w:t>Ton CO2e</w:t>
            </w:r>
          </w:p>
        </w:tc>
        <w:tc>
          <w:tcPr>
            <w:tcW w:w="1114" w:type="dxa"/>
            <w:tcBorders>
              <w:top w:val="nil"/>
              <w:left w:val="nil"/>
              <w:bottom w:val="nil"/>
              <w:right w:val="single" w:sz="8" w:space="0" w:color="auto"/>
            </w:tcBorders>
            <w:shd w:val="clear" w:color="000000" w:fill="FFFFFF"/>
            <w:vAlign w:val="center"/>
            <w:hideMark/>
          </w:tcPr>
          <w:p w14:paraId="1236F7BF" w14:textId="77777777" w:rsidR="007926B5" w:rsidRPr="00C570BB" w:rsidRDefault="007926B5" w:rsidP="00C570BB">
            <w:pPr>
              <w:rPr>
                <w:rFonts w:ascii="Calibri" w:eastAsia="Times New Roman" w:hAnsi="Calibri" w:cs="Calibri"/>
                <w:color w:val="1A1A1A"/>
                <w:sz w:val="24"/>
                <w:szCs w:val="24"/>
                <w:lang w:eastAsia="da-DK"/>
                <w14:ligatures w14:val="none"/>
              </w:rPr>
            </w:pPr>
            <w:r w:rsidRPr="00C570BB">
              <w:rPr>
                <w:rFonts w:ascii="Calibri" w:eastAsia="Times New Roman" w:hAnsi="Calibri" w:cs="Calibri"/>
                <w:color w:val="1A1A1A"/>
                <w:sz w:val="24"/>
                <w:szCs w:val="24"/>
                <w:lang w:eastAsia="da-DK"/>
                <w14:ligatures w14:val="none"/>
              </w:rPr>
              <w:t>Andel af udledning</w:t>
            </w:r>
          </w:p>
        </w:tc>
        <w:tc>
          <w:tcPr>
            <w:tcW w:w="943" w:type="dxa"/>
            <w:tcBorders>
              <w:top w:val="nil"/>
              <w:left w:val="nil"/>
              <w:bottom w:val="nil"/>
              <w:right w:val="single" w:sz="8" w:space="0" w:color="auto"/>
            </w:tcBorders>
            <w:shd w:val="clear" w:color="000000" w:fill="FFFFFF"/>
            <w:vAlign w:val="center"/>
            <w:hideMark/>
          </w:tcPr>
          <w:p w14:paraId="61CB0C36" w14:textId="77777777" w:rsidR="007926B5" w:rsidRPr="00C570BB" w:rsidRDefault="007926B5" w:rsidP="00C570BB">
            <w:pPr>
              <w:rPr>
                <w:rFonts w:ascii="Calibri" w:eastAsia="Times New Roman" w:hAnsi="Calibri" w:cs="Calibri"/>
                <w:color w:val="1A1A1A"/>
                <w:sz w:val="24"/>
                <w:szCs w:val="24"/>
                <w:lang w:eastAsia="da-DK"/>
                <w14:ligatures w14:val="none"/>
              </w:rPr>
            </w:pPr>
            <w:r w:rsidRPr="00C570BB">
              <w:rPr>
                <w:rFonts w:ascii="Calibri" w:eastAsia="Times New Roman" w:hAnsi="Calibri" w:cs="Calibri"/>
                <w:color w:val="1A1A1A"/>
                <w:sz w:val="24"/>
                <w:szCs w:val="24"/>
                <w:lang w:eastAsia="da-DK"/>
                <w14:ligatures w14:val="none"/>
              </w:rPr>
              <w:t>Ton CO2e</w:t>
            </w:r>
          </w:p>
        </w:tc>
        <w:tc>
          <w:tcPr>
            <w:tcW w:w="1114" w:type="dxa"/>
            <w:tcBorders>
              <w:top w:val="nil"/>
              <w:left w:val="nil"/>
              <w:bottom w:val="nil"/>
              <w:right w:val="single" w:sz="8" w:space="0" w:color="auto"/>
            </w:tcBorders>
            <w:shd w:val="clear" w:color="000000" w:fill="FFFFFF"/>
            <w:vAlign w:val="center"/>
            <w:hideMark/>
          </w:tcPr>
          <w:p w14:paraId="45A06BCD" w14:textId="77777777" w:rsidR="007926B5" w:rsidRPr="00C570BB" w:rsidRDefault="007926B5" w:rsidP="00C570BB">
            <w:pPr>
              <w:rPr>
                <w:rFonts w:ascii="Calibri" w:eastAsia="Times New Roman" w:hAnsi="Calibri" w:cs="Calibri"/>
                <w:color w:val="1A1A1A"/>
                <w:sz w:val="24"/>
                <w:szCs w:val="24"/>
                <w:lang w:eastAsia="da-DK"/>
                <w14:ligatures w14:val="none"/>
              </w:rPr>
            </w:pPr>
            <w:r w:rsidRPr="00C570BB">
              <w:rPr>
                <w:rFonts w:ascii="Calibri" w:eastAsia="Times New Roman" w:hAnsi="Calibri" w:cs="Calibri"/>
                <w:color w:val="1A1A1A"/>
                <w:sz w:val="24"/>
                <w:szCs w:val="24"/>
                <w:lang w:eastAsia="da-DK"/>
                <w14:ligatures w14:val="none"/>
              </w:rPr>
              <w:t>Andel af udledning</w:t>
            </w:r>
          </w:p>
        </w:tc>
        <w:tc>
          <w:tcPr>
            <w:tcW w:w="960" w:type="dxa"/>
            <w:tcBorders>
              <w:top w:val="nil"/>
              <w:left w:val="nil"/>
              <w:bottom w:val="nil"/>
              <w:right w:val="single" w:sz="8" w:space="0" w:color="auto"/>
            </w:tcBorders>
            <w:shd w:val="clear" w:color="000000" w:fill="FFFFFF"/>
            <w:vAlign w:val="center"/>
            <w:hideMark/>
          </w:tcPr>
          <w:p w14:paraId="36547ECD" w14:textId="77777777" w:rsidR="007926B5" w:rsidRPr="00C570BB" w:rsidRDefault="007926B5" w:rsidP="00C570BB">
            <w:pPr>
              <w:rPr>
                <w:rFonts w:ascii="Calibri" w:eastAsia="Times New Roman" w:hAnsi="Calibri" w:cs="Calibri"/>
                <w:color w:val="1A1A1A"/>
                <w:sz w:val="24"/>
                <w:szCs w:val="24"/>
                <w:lang w:eastAsia="da-DK"/>
                <w14:ligatures w14:val="none"/>
              </w:rPr>
            </w:pPr>
            <w:r w:rsidRPr="00C570BB">
              <w:rPr>
                <w:rFonts w:ascii="Calibri" w:eastAsia="Times New Roman" w:hAnsi="Calibri" w:cs="Calibri"/>
                <w:color w:val="1A1A1A"/>
                <w:sz w:val="24"/>
                <w:szCs w:val="24"/>
                <w:lang w:eastAsia="da-DK"/>
                <w14:ligatures w14:val="none"/>
              </w:rPr>
              <w:t>Ton CO2e</w:t>
            </w:r>
          </w:p>
        </w:tc>
        <w:tc>
          <w:tcPr>
            <w:tcW w:w="1114" w:type="dxa"/>
            <w:tcBorders>
              <w:top w:val="single" w:sz="8" w:space="0" w:color="auto"/>
              <w:left w:val="nil"/>
              <w:bottom w:val="nil"/>
              <w:right w:val="single" w:sz="8" w:space="0" w:color="auto"/>
            </w:tcBorders>
            <w:shd w:val="clear" w:color="000000" w:fill="FFFFFF"/>
            <w:vAlign w:val="center"/>
            <w:hideMark/>
          </w:tcPr>
          <w:p w14:paraId="62914474" w14:textId="77777777" w:rsidR="007926B5" w:rsidRPr="00C570BB" w:rsidRDefault="007926B5" w:rsidP="00C570BB">
            <w:pPr>
              <w:rPr>
                <w:rFonts w:ascii="Calibri" w:eastAsia="Times New Roman" w:hAnsi="Calibri" w:cs="Calibri"/>
                <w:color w:val="1A1A1A"/>
                <w:sz w:val="24"/>
                <w:szCs w:val="24"/>
                <w:lang w:eastAsia="da-DK"/>
                <w14:ligatures w14:val="none"/>
              </w:rPr>
            </w:pPr>
            <w:r w:rsidRPr="00C570BB">
              <w:rPr>
                <w:rFonts w:ascii="Calibri" w:eastAsia="Times New Roman" w:hAnsi="Calibri" w:cs="Calibri"/>
                <w:color w:val="1A1A1A"/>
                <w:sz w:val="24"/>
                <w:szCs w:val="24"/>
                <w:lang w:eastAsia="da-DK"/>
                <w14:ligatures w14:val="none"/>
              </w:rPr>
              <w:t>Andel af udledning</w:t>
            </w:r>
          </w:p>
        </w:tc>
      </w:tr>
      <w:tr w:rsidR="007926B5" w:rsidRPr="00C570BB" w14:paraId="29D97E63" w14:textId="77777777" w:rsidTr="007926B5">
        <w:trPr>
          <w:trHeight w:val="310"/>
        </w:trPr>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06A739" w14:textId="77777777" w:rsidR="007926B5" w:rsidRPr="00C570BB" w:rsidRDefault="007926B5" w:rsidP="00C570BB">
            <w:pPr>
              <w:rPr>
                <w:rFonts w:ascii="Calibri" w:eastAsia="Times New Roman" w:hAnsi="Calibri" w:cs="Calibri"/>
                <w:color w:val="1A1A1A"/>
                <w:lang w:eastAsia="da-DK"/>
                <w14:ligatures w14:val="none"/>
              </w:rPr>
            </w:pPr>
            <w:r w:rsidRPr="00C570BB">
              <w:rPr>
                <w:rFonts w:ascii="Calibri" w:eastAsia="Times New Roman" w:hAnsi="Calibri" w:cs="Calibri"/>
                <w:color w:val="1A1A1A"/>
                <w:lang w:eastAsia="da-DK"/>
                <w14:ligatures w14:val="none"/>
              </w:rPr>
              <w:t>Scope 1</w:t>
            </w:r>
          </w:p>
        </w:tc>
        <w:tc>
          <w:tcPr>
            <w:tcW w:w="943" w:type="dxa"/>
            <w:tcBorders>
              <w:top w:val="single" w:sz="4" w:space="0" w:color="auto"/>
              <w:left w:val="nil"/>
              <w:bottom w:val="single" w:sz="4" w:space="0" w:color="auto"/>
              <w:right w:val="single" w:sz="4" w:space="0" w:color="auto"/>
            </w:tcBorders>
            <w:shd w:val="clear" w:color="000000" w:fill="FFFFFF"/>
            <w:vAlign w:val="center"/>
            <w:hideMark/>
          </w:tcPr>
          <w:p w14:paraId="3F4A3503" w14:textId="3A8DD2D2" w:rsidR="007926B5" w:rsidRPr="00C570BB" w:rsidRDefault="007926B5" w:rsidP="00C570BB">
            <w:pPr>
              <w:jc w:val="right"/>
              <w:rPr>
                <w:rFonts w:ascii="Calibri" w:eastAsia="Times New Roman" w:hAnsi="Calibri" w:cs="Calibri"/>
                <w:color w:val="1A1A1A"/>
                <w:lang w:eastAsia="da-DK"/>
                <w14:ligatures w14:val="none"/>
              </w:rPr>
            </w:pPr>
            <w:r>
              <w:rPr>
                <w:rFonts w:ascii="Calibri" w:eastAsia="Times New Roman" w:hAnsi="Calibri" w:cs="Calibri"/>
                <w:color w:val="1A1A1A"/>
                <w:lang w:eastAsia="da-DK"/>
                <w14:ligatures w14:val="none"/>
              </w:rPr>
              <w:t>36,05</w:t>
            </w:r>
          </w:p>
        </w:tc>
        <w:tc>
          <w:tcPr>
            <w:tcW w:w="1114" w:type="dxa"/>
            <w:tcBorders>
              <w:top w:val="single" w:sz="4" w:space="0" w:color="auto"/>
              <w:left w:val="nil"/>
              <w:bottom w:val="single" w:sz="4" w:space="0" w:color="auto"/>
              <w:right w:val="single" w:sz="4" w:space="0" w:color="auto"/>
            </w:tcBorders>
            <w:shd w:val="clear" w:color="000000" w:fill="FFFFFF"/>
            <w:vAlign w:val="center"/>
            <w:hideMark/>
          </w:tcPr>
          <w:p w14:paraId="1CE07EDF" w14:textId="083C9FB4" w:rsidR="007926B5" w:rsidRPr="00C570BB" w:rsidRDefault="007926B5" w:rsidP="00C570BB">
            <w:pPr>
              <w:jc w:val="right"/>
              <w:rPr>
                <w:rFonts w:ascii="Calibri" w:eastAsia="Times New Roman" w:hAnsi="Calibri" w:cs="Calibri"/>
                <w:color w:val="1A1A1A"/>
                <w:lang w:eastAsia="da-DK"/>
                <w14:ligatures w14:val="none"/>
              </w:rPr>
            </w:pPr>
            <w:r>
              <w:rPr>
                <w:rFonts w:ascii="Calibri" w:eastAsia="Times New Roman" w:hAnsi="Calibri" w:cs="Calibri"/>
                <w:color w:val="1A1A1A"/>
                <w:lang w:eastAsia="da-DK"/>
                <w14:ligatures w14:val="none"/>
              </w:rPr>
              <w:t>10</w:t>
            </w:r>
            <w:r w:rsidRPr="00C570BB">
              <w:rPr>
                <w:rFonts w:ascii="Calibri" w:eastAsia="Times New Roman" w:hAnsi="Calibri" w:cs="Calibri"/>
                <w:color w:val="1A1A1A"/>
                <w:lang w:eastAsia="da-DK"/>
                <w14:ligatures w14:val="none"/>
              </w:rPr>
              <w:t>,</w:t>
            </w:r>
            <w:r>
              <w:rPr>
                <w:rFonts w:ascii="Calibri" w:eastAsia="Times New Roman" w:hAnsi="Calibri" w:cs="Calibri"/>
                <w:color w:val="1A1A1A"/>
                <w:lang w:eastAsia="da-DK"/>
                <w14:ligatures w14:val="none"/>
              </w:rPr>
              <w:t>95</w:t>
            </w:r>
            <w:r w:rsidRPr="00C570BB">
              <w:rPr>
                <w:rFonts w:ascii="Calibri" w:eastAsia="Times New Roman" w:hAnsi="Calibri" w:cs="Calibri"/>
                <w:color w:val="1A1A1A"/>
                <w:lang w:eastAsia="da-DK"/>
                <w14:ligatures w14:val="none"/>
              </w:rPr>
              <w:t>%</w:t>
            </w:r>
          </w:p>
        </w:tc>
        <w:tc>
          <w:tcPr>
            <w:tcW w:w="943" w:type="dxa"/>
            <w:tcBorders>
              <w:top w:val="single" w:sz="4" w:space="0" w:color="auto"/>
              <w:left w:val="nil"/>
              <w:bottom w:val="single" w:sz="4" w:space="0" w:color="auto"/>
              <w:right w:val="single" w:sz="4" w:space="0" w:color="auto"/>
            </w:tcBorders>
            <w:shd w:val="clear" w:color="auto" w:fill="auto"/>
            <w:noWrap/>
            <w:vAlign w:val="center"/>
            <w:hideMark/>
          </w:tcPr>
          <w:p w14:paraId="6B6FEF20" w14:textId="13FC6BD1" w:rsidR="007926B5" w:rsidRPr="00C570BB" w:rsidRDefault="007926B5" w:rsidP="00C570BB">
            <w:pPr>
              <w:jc w:val="right"/>
              <w:rPr>
                <w:rFonts w:ascii="Calibri" w:eastAsia="Times New Roman" w:hAnsi="Calibri" w:cs="Calibri"/>
                <w:color w:val="000000"/>
                <w:sz w:val="24"/>
                <w:szCs w:val="24"/>
                <w:lang w:eastAsia="da-DK"/>
                <w14:ligatures w14:val="none"/>
              </w:rPr>
            </w:pPr>
            <w:r>
              <w:rPr>
                <w:rFonts w:ascii="Calibri" w:eastAsia="Times New Roman" w:hAnsi="Calibri" w:cs="Calibri"/>
                <w:color w:val="000000"/>
                <w:sz w:val="24"/>
                <w:szCs w:val="24"/>
                <w:lang w:eastAsia="da-DK"/>
                <w14:ligatures w14:val="none"/>
              </w:rPr>
              <w:t>51,66</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14:paraId="40358EB8" w14:textId="10E2A6EA" w:rsidR="007926B5" w:rsidRPr="00C570BB" w:rsidRDefault="007926B5" w:rsidP="00C570BB">
            <w:pPr>
              <w:jc w:val="right"/>
              <w:rPr>
                <w:rFonts w:ascii="Calibri" w:eastAsia="Times New Roman" w:hAnsi="Calibri" w:cs="Calibri"/>
                <w:color w:val="000000"/>
                <w:sz w:val="24"/>
                <w:szCs w:val="24"/>
                <w:lang w:eastAsia="da-DK"/>
                <w14:ligatures w14:val="none"/>
              </w:rPr>
            </w:pPr>
            <w:r>
              <w:rPr>
                <w:rFonts w:ascii="Calibri" w:eastAsia="Times New Roman" w:hAnsi="Calibri" w:cs="Calibri"/>
                <w:color w:val="000000"/>
                <w:sz w:val="24"/>
                <w:szCs w:val="24"/>
                <w:lang w:eastAsia="da-DK"/>
                <w14:ligatures w14:val="none"/>
              </w:rPr>
              <w:t>23,74</w:t>
            </w:r>
            <w:r w:rsidRPr="00C570BB">
              <w:rPr>
                <w:rFonts w:ascii="Calibri" w:eastAsia="Times New Roman" w:hAnsi="Calibri" w:cs="Calibri"/>
                <w:color w:val="000000"/>
                <w:sz w:val="24"/>
                <w:szCs w:val="24"/>
                <w:lang w:eastAsia="da-DK"/>
                <w14:ligatures w14:val="none"/>
              </w:rPr>
              <w:t>%</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61B0F87E" w14:textId="77777777" w:rsidR="007926B5" w:rsidRPr="00C570BB" w:rsidRDefault="007926B5" w:rsidP="00C570BB">
            <w:pPr>
              <w:jc w:val="right"/>
              <w:rPr>
                <w:rFonts w:ascii="Calibri" w:eastAsia="Times New Roman" w:hAnsi="Calibri" w:cs="Calibri"/>
                <w:color w:val="1A1A1A"/>
                <w:sz w:val="24"/>
                <w:szCs w:val="24"/>
                <w:lang w:eastAsia="da-DK"/>
                <w14:ligatures w14:val="none"/>
              </w:rPr>
            </w:pPr>
            <w:r w:rsidRPr="00C570BB">
              <w:rPr>
                <w:rFonts w:ascii="Calibri" w:eastAsia="Times New Roman" w:hAnsi="Calibri" w:cs="Calibri"/>
                <w:color w:val="1A1A1A"/>
                <w:sz w:val="24"/>
                <w:szCs w:val="24"/>
                <w:lang w:eastAsia="da-DK"/>
                <w14:ligatures w14:val="none"/>
              </w:rPr>
              <w:t>42,23</w:t>
            </w:r>
          </w:p>
        </w:tc>
        <w:tc>
          <w:tcPr>
            <w:tcW w:w="1114" w:type="dxa"/>
            <w:tcBorders>
              <w:top w:val="single" w:sz="4" w:space="0" w:color="auto"/>
              <w:left w:val="nil"/>
              <w:bottom w:val="single" w:sz="4" w:space="0" w:color="auto"/>
              <w:right w:val="single" w:sz="4" w:space="0" w:color="auto"/>
            </w:tcBorders>
            <w:shd w:val="clear" w:color="000000" w:fill="FFFFFF"/>
            <w:noWrap/>
            <w:vAlign w:val="center"/>
            <w:hideMark/>
          </w:tcPr>
          <w:p w14:paraId="5D39D6D5" w14:textId="77777777" w:rsidR="007926B5" w:rsidRPr="00C570BB" w:rsidRDefault="007926B5" w:rsidP="00C570BB">
            <w:pPr>
              <w:jc w:val="right"/>
              <w:rPr>
                <w:rFonts w:ascii="Calibri" w:eastAsia="Times New Roman" w:hAnsi="Calibri" w:cs="Calibri"/>
                <w:color w:val="1A1A1A"/>
                <w:sz w:val="24"/>
                <w:szCs w:val="24"/>
                <w:lang w:eastAsia="da-DK"/>
                <w14:ligatures w14:val="none"/>
              </w:rPr>
            </w:pPr>
            <w:r w:rsidRPr="00C570BB">
              <w:rPr>
                <w:rFonts w:ascii="Calibri" w:eastAsia="Times New Roman" w:hAnsi="Calibri" w:cs="Calibri"/>
                <w:color w:val="1A1A1A"/>
                <w:sz w:val="24"/>
                <w:szCs w:val="24"/>
                <w:lang w:eastAsia="da-DK"/>
                <w14:ligatures w14:val="none"/>
              </w:rPr>
              <w:t>4,16%</w:t>
            </w:r>
          </w:p>
        </w:tc>
      </w:tr>
      <w:tr w:rsidR="007926B5" w:rsidRPr="00C570BB" w14:paraId="4958D4B4" w14:textId="77777777" w:rsidTr="007926B5">
        <w:trPr>
          <w:trHeight w:val="290"/>
        </w:trPr>
        <w:tc>
          <w:tcPr>
            <w:tcW w:w="961" w:type="dxa"/>
            <w:tcBorders>
              <w:top w:val="nil"/>
              <w:left w:val="single" w:sz="4" w:space="0" w:color="auto"/>
              <w:bottom w:val="single" w:sz="4" w:space="0" w:color="auto"/>
              <w:right w:val="single" w:sz="4" w:space="0" w:color="auto"/>
            </w:tcBorders>
            <w:shd w:val="clear" w:color="000000" w:fill="FFFFFF"/>
            <w:vAlign w:val="center"/>
            <w:hideMark/>
          </w:tcPr>
          <w:p w14:paraId="17D269BE" w14:textId="77777777" w:rsidR="007926B5" w:rsidRPr="00C570BB" w:rsidRDefault="007926B5" w:rsidP="00C570BB">
            <w:pPr>
              <w:rPr>
                <w:rFonts w:ascii="Calibri" w:eastAsia="Times New Roman" w:hAnsi="Calibri" w:cs="Calibri"/>
                <w:color w:val="1A1A1A"/>
                <w:lang w:eastAsia="da-DK"/>
                <w14:ligatures w14:val="none"/>
              </w:rPr>
            </w:pPr>
            <w:r w:rsidRPr="00C570BB">
              <w:rPr>
                <w:rFonts w:ascii="Calibri" w:eastAsia="Times New Roman" w:hAnsi="Calibri" w:cs="Calibri"/>
                <w:color w:val="1A1A1A"/>
                <w:lang w:eastAsia="da-DK"/>
                <w14:ligatures w14:val="none"/>
              </w:rPr>
              <w:t>Scope 2</w:t>
            </w:r>
          </w:p>
        </w:tc>
        <w:tc>
          <w:tcPr>
            <w:tcW w:w="943" w:type="dxa"/>
            <w:tcBorders>
              <w:top w:val="nil"/>
              <w:left w:val="nil"/>
              <w:bottom w:val="single" w:sz="4" w:space="0" w:color="auto"/>
              <w:right w:val="single" w:sz="4" w:space="0" w:color="auto"/>
            </w:tcBorders>
            <w:shd w:val="clear" w:color="auto" w:fill="auto"/>
            <w:vAlign w:val="bottom"/>
            <w:hideMark/>
          </w:tcPr>
          <w:p w14:paraId="7E2F6653" w14:textId="0F4C77F1" w:rsidR="007926B5" w:rsidRPr="00C570BB" w:rsidRDefault="007926B5" w:rsidP="00C570BB">
            <w:pPr>
              <w:jc w:val="right"/>
              <w:rPr>
                <w:rFonts w:ascii="Aptos Narrow" w:eastAsia="Times New Roman" w:hAnsi="Aptos Narrow" w:cs="Times New Roman"/>
                <w:color w:val="000000"/>
                <w:lang w:eastAsia="da-DK"/>
                <w14:ligatures w14:val="none"/>
              </w:rPr>
            </w:pPr>
            <w:r w:rsidRPr="00C570BB">
              <w:rPr>
                <w:rFonts w:ascii="Aptos Narrow" w:eastAsia="Times New Roman" w:hAnsi="Aptos Narrow" w:cs="Times New Roman"/>
                <w:color w:val="000000"/>
                <w:lang w:eastAsia="da-DK"/>
                <w14:ligatures w14:val="none"/>
              </w:rPr>
              <w:t>0</w:t>
            </w:r>
            <w:r>
              <w:rPr>
                <w:rFonts w:ascii="Aptos Narrow" w:eastAsia="Times New Roman" w:hAnsi="Aptos Narrow" w:cs="Times New Roman"/>
                <w:color w:val="000000"/>
                <w:lang w:eastAsia="da-DK"/>
                <w14:ligatures w14:val="none"/>
              </w:rPr>
              <w:t>,00</w:t>
            </w:r>
          </w:p>
        </w:tc>
        <w:tc>
          <w:tcPr>
            <w:tcW w:w="1114" w:type="dxa"/>
            <w:tcBorders>
              <w:top w:val="nil"/>
              <w:left w:val="nil"/>
              <w:bottom w:val="single" w:sz="4" w:space="0" w:color="auto"/>
              <w:right w:val="single" w:sz="4" w:space="0" w:color="auto"/>
            </w:tcBorders>
            <w:shd w:val="clear" w:color="000000" w:fill="FFFFFF"/>
            <w:vAlign w:val="center"/>
            <w:hideMark/>
          </w:tcPr>
          <w:p w14:paraId="7B758937" w14:textId="15EEA94B" w:rsidR="007926B5" w:rsidRPr="00C570BB" w:rsidRDefault="007926B5" w:rsidP="00C570BB">
            <w:pPr>
              <w:jc w:val="right"/>
              <w:rPr>
                <w:rFonts w:ascii="Calibri" w:eastAsia="Times New Roman" w:hAnsi="Calibri" w:cs="Calibri"/>
                <w:color w:val="1A1A1A"/>
                <w:lang w:eastAsia="da-DK"/>
                <w14:ligatures w14:val="none"/>
              </w:rPr>
            </w:pPr>
            <w:r w:rsidRPr="00C570BB">
              <w:rPr>
                <w:rFonts w:ascii="Calibri" w:eastAsia="Times New Roman" w:hAnsi="Calibri" w:cs="Calibri"/>
                <w:color w:val="1A1A1A"/>
                <w:lang w:eastAsia="da-DK"/>
                <w14:ligatures w14:val="none"/>
              </w:rPr>
              <w:t>0</w:t>
            </w:r>
            <w:r>
              <w:rPr>
                <w:rFonts w:ascii="Calibri" w:eastAsia="Times New Roman" w:hAnsi="Calibri" w:cs="Calibri"/>
                <w:color w:val="1A1A1A"/>
                <w:lang w:eastAsia="da-DK"/>
                <w14:ligatures w14:val="none"/>
              </w:rPr>
              <w:t>,00</w:t>
            </w:r>
          </w:p>
        </w:tc>
        <w:tc>
          <w:tcPr>
            <w:tcW w:w="943" w:type="dxa"/>
            <w:tcBorders>
              <w:top w:val="nil"/>
              <w:left w:val="nil"/>
              <w:bottom w:val="single" w:sz="4" w:space="0" w:color="auto"/>
              <w:right w:val="single" w:sz="4" w:space="0" w:color="auto"/>
            </w:tcBorders>
            <w:shd w:val="clear" w:color="auto" w:fill="auto"/>
            <w:noWrap/>
            <w:vAlign w:val="center"/>
            <w:hideMark/>
          </w:tcPr>
          <w:p w14:paraId="671E07FA" w14:textId="6B8DD11B" w:rsidR="007926B5" w:rsidRPr="00C570BB" w:rsidRDefault="007926B5" w:rsidP="00C570BB">
            <w:pPr>
              <w:jc w:val="right"/>
              <w:rPr>
                <w:rFonts w:ascii="Calibri" w:eastAsia="Times New Roman" w:hAnsi="Calibri" w:cs="Calibri"/>
                <w:color w:val="000000"/>
                <w:sz w:val="24"/>
                <w:szCs w:val="24"/>
                <w:lang w:eastAsia="da-DK"/>
                <w14:ligatures w14:val="none"/>
              </w:rPr>
            </w:pPr>
            <w:r>
              <w:rPr>
                <w:rFonts w:ascii="Calibri" w:eastAsia="Times New Roman" w:hAnsi="Calibri" w:cs="Calibri"/>
                <w:color w:val="000000"/>
                <w:sz w:val="24"/>
                <w:szCs w:val="24"/>
                <w:lang w:eastAsia="da-DK"/>
                <w14:ligatures w14:val="none"/>
              </w:rPr>
              <w:t>0,00</w:t>
            </w:r>
          </w:p>
        </w:tc>
        <w:tc>
          <w:tcPr>
            <w:tcW w:w="1114" w:type="dxa"/>
            <w:tcBorders>
              <w:top w:val="nil"/>
              <w:left w:val="nil"/>
              <w:bottom w:val="single" w:sz="4" w:space="0" w:color="auto"/>
              <w:right w:val="single" w:sz="4" w:space="0" w:color="auto"/>
            </w:tcBorders>
            <w:shd w:val="clear" w:color="auto" w:fill="auto"/>
            <w:noWrap/>
            <w:vAlign w:val="center"/>
            <w:hideMark/>
          </w:tcPr>
          <w:p w14:paraId="0624EB8C" w14:textId="2A446E16" w:rsidR="007926B5" w:rsidRPr="00C570BB" w:rsidRDefault="007926B5" w:rsidP="00C570BB">
            <w:pPr>
              <w:jc w:val="right"/>
              <w:rPr>
                <w:rFonts w:ascii="Calibri" w:eastAsia="Times New Roman" w:hAnsi="Calibri" w:cs="Calibri"/>
                <w:color w:val="000000"/>
                <w:sz w:val="24"/>
                <w:szCs w:val="24"/>
                <w:lang w:eastAsia="da-DK"/>
                <w14:ligatures w14:val="none"/>
              </w:rPr>
            </w:pPr>
            <w:r>
              <w:rPr>
                <w:rFonts w:ascii="Calibri" w:eastAsia="Times New Roman" w:hAnsi="Calibri" w:cs="Calibri"/>
                <w:color w:val="000000"/>
                <w:sz w:val="24"/>
                <w:szCs w:val="24"/>
                <w:lang w:eastAsia="da-DK"/>
                <w14:ligatures w14:val="none"/>
              </w:rPr>
              <w:t>0,00</w:t>
            </w:r>
            <w:r w:rsidRPr="00C570BB">
              <w:rPr>
                <w:rFonts w:ascii="Calibri" w:eastAsia="Times New Roman" w:hAnsi="Calibri" w:cs="Calibri"/>
                <w:color w:val="000000"/>
                <w:sz w:val="24"/>
                <w:szCs w:val="24"/>
                <w:lang w:eastAsia="da-DK"/>
                <w14:ligatures w14:val="none"/>
              </w:rPr>
              <w:t>%</w:t>
            </w:r>
          </w:p>
        </w:tc>
        <w:tc>
          <w:tcPr>
            <w:tcW w:w="960" w:type="dxa"/>
            <w:tcBorders>
              <w:top w:val="nil"/>
              <w:left w:val="nil"/>
              <w:bottom w:val="single" w:sz="4" w:space="0" w:color="auto"/>
              <w:right w:val="single" w:sz="4" w:space="0" w:color="auto"/>
            </w:tcBorders>
            <w:shd w:val="clear" w:color="000000" w:fill="FFFFFF"/>
            <w:vAlign w:val="center"/>
            <w:hideMark/>
          </w:tcPr>
          <w:p w14:paraId="516D18A6" w14:textId="77777777" w:rsidR="007926B5" w:rsidRPr="00C570BB" w:rsidRDefault="007926B5" w:rsidP="00C570BB">
            <w:pPr>
              <w:jc w:val="right"/>
              <w:rPr>
                <w:rFonts w:ascii="Calibri" w:eastAsia="Times New Roman" w:hAnsi="Calibri" w:cs="Calibri"/>
                <w:color w:val="1A1A1A"/>
                <w:sz w:val="24"/>
                <w:szCs w:val="24"/>
                <w:lang w:eastAsia="da-DK"/>
                <w14:ligatures w14:val="none"/>
              </w:rPr>
            </w:pPr>
            <w:r w:rsidRPr="00C570BB">
              <w:rPr>
                <w:rFonts w:ascii="Calibri" w:eastAsia="Times New Roman" w:hAnsi="Calibri" w:cs="Calibri"/>
                <w:color w:val="1A1A1A"/>
                <w:sz w:val="24"/>
                <w:szCs w:val="24"/>
                <w:lang w:eastAsia="da-DK"/>
                <w14:ligatures w14:val="none"/>
              </w:rPr>
              <w:t>8,67</w:t>
            </w:r>
          </w:p>
        </w:tc>
        <w:tc>
          <w:tcPr>
            <w:tcW w:w="1114" w:type="dxa"/>
            <w:tcBorders>
              <w:top w:val="nil"/>
              <w:left w:val="nil"/>
              <w:bottom w:val="single" w:sz="4" w:space="0" w:color="auto"/>
              <w:right w:val="single" w:sz="4" w:space="0" w:color="auto"/>
            </w:tcBorders>
            <w:shd w:val="clear" w:color="000000" w:fill="FFFFFF"/>
            <w:vAlign w:val="center"/>
            <w:hideMark/>
          </w:tcPr>
          <w:p w14:paraId="61577A62" w14:textId="77777777" w:rsidR="007926B5" w:rsidRPr="00C570BB" w:rsidRDefault="007926B5" w:rsidP="00C570BB">
            <w:pPr>
              <w:jc w:val="right"/>
              <w:rPr>
                <w:rFonts w:ascii="Calibri" w:eastAsia="Times New Roman" w:hAnsi="Calibri" w:cs="Calibri"/>
                <w:color w:val="1A1A1A"/>
                <w:sz w:val="24"/>
                <w:szCs w:val="24"/>
                <w:lang w:eastAsia="da-DK"/>
                <w14:ligatures w14:val="none"/>
              </w:rPr>
            </w:pPr>
            <w:r w:rsidRPr="00C570BB">
              <w:rPr>
                <w:rFonts w:ascii="Calibri" w:eastAsia="Times New Roman" w:hAnsi="Calibri" w:cs="Calibri"/>
                <w:color w:val="1A1A1A"/>
                <w:sz w:val="24"/>
                <w:szCs w:val="24"/>
                <w:lang w:eastAsia="da-DK"/>
                <w14:ligatures w14:val="none"/>
              </w:rPr>
              <w:t>0,85%</w:t>
            </w:r>
          </w:p>
        </w:tc>
      </w:tr>
      <w:tr w:rsidR="007926B5" w:rsidRPr="00C570BB" w14:paraId="7B00508B" w14:textId="77777777" w:rsidTr="007926B5">
        <w:trPr>
          <w:trHeight w:val="310"/>
        </w:trPr>
        <w:tc>
          <w:tcPr>
            <w:tcW w:w="961" w:type="dxa"/>
            <w:tcBorders>
              <w:top w:val="nil"/>
              <w:left w:val="single" w:sz="4" w:space="0" w:color="auto"/>
              <w:bottom w:val="single" w:sz="4" w:space="0" w:color="auto"/>
              <w:right w:val="single" w:sz="4" w:space="0" w:color="auto"/>
            </w:tcBorders>
            <w:shd w:val="clear" w:color="000000" w:fill="FFFFFF"/>
            <w:vAlign w:val="center"/>
            <w:hideMark/>
          </w:tcPr>
          <w:p w14:paraId="6FE4CC5D" w14:textId="77777777" w:rsidR="007926B5" w:rsidRPr="00C570BB" w:rsidRDefault="007926B5" w:rsidP="00C570BB">
            <w:pPr>
              <w:rPr>
                <w:rFonts w:ascii="Calibri" w:eastAsia="Times New Roman" w:hAnsi="Calibri" w:cs="Calibri"/>
                <w:color w:val="1A1A1A"/>
                <w:lang w:eastAsia="da-DK"/>
                <w14:ligatures w14:val="none"/>
              </w:rPr>
            </w:pPr>
            <w:r w:rsidRPr="00C570BB">
              <w:rPr>
                <w:rFonts w:ascii="Calibri" w:eastAsia="Times New Roman" w:hAnsi="Calibri" w:cs="Calibri"/>
                <w:color w:val="1A1A1A"/>
                <w:lang w:eastAsia="da-DK"/>
                <w14:ligatures w14:val="none"/>
              </w:rPr>
              <w:t>Scope 3</w:t>
            </w:r>
          </w:p>
        </w:tc>
        <w:tc>
          <w:tcPr>
            <w:tcW w:w="943" w:type="dxa"/>
            <w:tcBorders>
              <w:top w:val="nil"/>
              <w:left w:val="nil"/>
              <w:bottom w:val="single" w:sz="4" w:space="0" w:color="auto"/>
              <w:right w:val="single" w:sz="4" w:space="0" w:color="auto"/>
            </w:tcBorders>
            <w:shd w:val="clear" w:color="auto" w:fill="auto"/>
            <w:noWrap/>
            <w:vAlign w:val="bottom"/>
            <w:hideMark/>
          </w:tcPr>
          <w:p w14:paraId="3780F6DC" w14:textId="50C83995" w:rsidR="007926B5" w:rsidRPr="00C570BB" w:rsidRDefault="007926B5" w:rsidP="00C570BB">
            <w:pPr>
              <w:jc w:val="right"/>
              <w:rPr>
                <w:rFonts w:ascii="Aptos Narrow" w:eastAsia="Times New Roman" w:hAnsi="Aptos Narrow" w:cs="Times New Roman"/>
                <w:color w:val="000000"/>
                <w:lang w:eastAsia="da-DK"/>
                <w14:ligatures w14:val="none"/>
              </w:rPr>
            </w:pPr>
            <w:r>
              <w:rPr>
                <w:rFonts w:ascii="Aptos Narrow" w:eastAsia="Times New Roman" w:hAnsi="Aptos Narrow" w:cs="Times New Roman"/>
                <w:color w:val="000000"/>
                <w:lang w:eastAsia="da-DK"/>
                <w14:ligatures w14:val="none"/>
              </w:rPr>
              <w:t>293,06</w:t>
            </w:r>
          </w:p>
        </w:tc>
        <w:tc>
          <w:tcPr>
            <w:tcW w:w="1114" w:type="dxa"/>
            <w:tcBorders>
              <w:top w:val="nil"/>
              <w:left w:val="nil"/>
              <w:bottom w:val="single" w:sz="4" w:space="0" w:color="auto"/>
              <w:right w:val="single" w:sz="4" w:space="0" w:color="auto"/>
            </w:tcBorders>
            <w:shd w:val="clear" w:color="000000" w:fill="FFFFFF"/>
            <w:vAlign w:val="center"/>
            <w:hideMark/>
          </w:tcPr>
          <w:p w14:paraId="698B1F20" w14:textId="3819ACDC" w:rsidR="007926B5" w:rsidRPr="00C570BB" w:rsidRDefault="007926B5" w:rsidP="00C570BB">
            <w:pPr>
              <w:jc w:val="right"/>
              <w:rPr>
                <w:rFonts w:ascii="Calibri" w:eastAsia="Times New Roman" w:hAnsi="Calibri" w:cs="Calibri"/>
                <w:color w:val="1A1A1A"/>
                <w:lang w:eastAsia="da-DK"/>
                <w14:ligatures w14:val="none"/>
              </w:rPr>
            </w:pPr>
            <w:r w:rsidRPr="00C570BB">
              <w:rPr>
                <w:rFonts w:ascii="Calibri" w:eastAsia="Times New Roman" w:hAnsi="Calibri" w:cs="Calibri"/>
                <w:color w:val="1A1A1A"/>
                <w:lang w:eastAsia="da-DK"/>
                <w14:ligatures w14:val="none"/>
              </w:rPr>
              <w:t>8</w:t>
            </w:r>
            <w:r>
              <w:rPr>
                <w:rFonts w:ascii="Calibri" w:eastAsia="Times New Roman" w:hAnsi="Calibri" w:cs="Calibri"/>
                <w:color w:val="1A1A1A"/>
                <w:lang w:eastAsia="da-DK"/>
                <w14:ligatures w14:val="none"/>
              </w:rPr>
              <w:t>9</w:t>
            </w:r>
            <w:r w:rsidRPr="00C570BB">
              <w:rPr>
                <w:rFonts w:ascii="Calibri" w:eastAsia="Times New Roman" w:hAnsi="Calibri" w:cs="Calibri"/>
                <w:color w:val="1A1A1A"/>
                <w:lang w:eastAsia="da-DK"/>
                <w14:ligatures w14:val="none"/>
              </w:rPr>
              <w:t>,</w:t>
            </w:r>
            <w:r>
              <w:rPr>
                <w:rFonts w:ascii="Calibri" w:eastAsia="Times New Roman" w:hAnsi="Calibri" w:cs="Calibri"/>
                <w:color w:val="1A1A1A"/>
                <w:lang w:eastAsia="da-DK"/>
                <w14:ligatures w14:val="none"/>
              </w:rPr>
              <w:t>05</w:t>
            </w:r>
            <w:r w:rsidRPr="00C570BB">
              <w:rPr>
                <w:rFonts w:ascii="Calibri" w:eastAsia="Times New Roman" w:hAnsi="Calibri" w:cs="Calibri"/>
                <w:color w:val="1A1A1A"/>
                <w:lang w:eastAsia="da-DK"/>
                <w14:ligatures w14:val="none"/>
              </w:rPr>
              <w:t>%</w:t>
            </w:r>
          </w:p>
        </w:tc>
        <w:tc>
          <w:tcPr>
            <w:tcW w:w="943" w:type="dxa"/>
            <w:tcBorders>
              <w:top w:val="nil"/>
              <w:left w:val="nil"/>
              <w:bottom w:val="single" w:sz="4" w:space="0" w:color="auto"/>
              <w:right w:val="single" w:sz="4" w:space="0" w:color="auto"/>
            </w:tcBorders>
            <w:shd w:val="clear" w:color="auto" w:fill="auto"/>
            <w:noWrap/>
            <w:vAlign w:val="center"/>
            <w:hideMark/>
          </w:tcPr>
          <w:p w14:paraId="1935FA3A" w14:textId="2FDA9030" w:rsidR="007926B5" w:rsidRPr="00C570BB" w:rsidRDefault="007926B5" w:rsidP="00C570BB">
            <w:pPr>
              <w:jc w:val="right"/>
              <w:rPr>
                <w:rFonts w:ascii="Calibri" w:eastAsia="Times New Roman" w:hAnsi="Calibri" w:cs="Calibri"/>
                <w:color w:val="000000"/>
                <w:sz w:val="24"/>
                <w:szCs w:val="24"/>
                <w:lang w:eastAsia="da-DK"/>
                <w14:ligatures w14:val="none"/>
              </w:rPr>
            </w:pPr>
            <w:r>
              <w:rPr>
                <w:rFonts w:ascii="Calibri" w:eastAsia="Times New Roman" w:hAnsi="Calibri" w:cs="Calibri"/>
                <w:color w:val="000000"/>
                <w:sz w:val="24"/>
                <w:szCs w:val="24"/>
                <w:lang w:eastAsia="da-DK"/>
                <w14:ligatures w14:val="none"/>
              </w:rPr>
              <w:t>165,95</w:t>
            </w:r>
          </w:p>
        </w:tc>
        <w:tc>
          <w:tcPr>
            <w:tcW w:w="1114" w:type="dxa"/>
            <w:tcBorders>
              <w:top w:val="nil"/>
              <w:left w:val="nil"/>
              <w:bottom w:val="single" w:sz="4" w:space="0" w:color="auto"/>
              <w:right w:val="single" w:sz="4" w:space="0" w:color="auto"/>
            </w:tcBorders>
            <w:shd w:val="clear" w:color="auto" w:fill="auto"/>
            <w:noWrap/>
            <w:vAlign w:val="center"/>
            <w:hideMark/>
          </w:tcPr>
          <w:p w14:paraId="46CD3041" w14:textId="75856A46" w:rsidR="007926B5" w:rsidRPr="00C570BB" w:rsidRDefault="007926B5" w:rsidP="00C570BB">
            <w:pPr>
              <w:jc w:val="right"/>
              <w:rPr>
                <w:rFonts w:ascii="Calibri" w:eastAsia="Times New Roman" w:hAnsi="Calibri" w:cs="Calibri"/>
                <w:color w:val="000000"/>
                <w:sz w:val="24"/>
                <w:szCs w:val="24"/>
                <w:lang w:eastAsia="da-DK"/>
                <w14:ligatures w14:val="none"/>
              </w:rPr>
            </w:pPr>
            <w:r w:rsidRPr="00C570BB">
              <w:rPr>
                <w:rFonts w:ascii="Calibri" w:eastAsia="Times New Roman" w:hAnsi="Calibri" w:cs="Calibri"/>
                <w:color w:val="000000"/>
                <w:sz w:val="24"/>
                <w:szCs w:val="24"/>
                <w:lang w:eastAsia="da-DK"/>
                <w14:ligatures w14:val="none"/>
              </w:rPr>
              <w:t>7</w:t>
            </w:r>
            <w:r>
              <w:rPr>
                <w:rFonts w:ascii="Calibri" w:eastAsia="Times New Roman" w:hAnsi="Calibri" w:cs="Calibri"/>
                <w:color w:val="000000"/>
                <w:sz w:val="24"/>
                <w:szCs w:val="24"/>
                <w:lang w:eastAsia="da-DK"/>
                <w14:ligatures w14:val="none"/>
              </w:rPr>
              <w:t>6,26</w:t>
            </w:r>
            <w:r w:rsidRPr="00C570BB">
              <w:rPr>
                <w:rFonts w:ascii="Calibri" w:eastAsia="Times New Roman" w:hAnsi="Calibri" w:cs="Calibri"/>
                <w:color w:val="000000"/>
                <w:sz w:val="24"/>
                <w:szCs w:val="24"/>
                <w:lang w:eastAsia="da-DK"/>
                <w14:ligatures w14:val="none"/>
              </w:rPr>
              <w:t>%</w:t>
            </w:r>
          </w:p>
        </w:tc>
        <w:tc>
          <w:tcPr>
            <w:tcW w:w="960" w:type="dxa"/>
            <w:tcBorders>
              <w:top w:val="nil"/>
              <w:left w:val="nil"/>
              <w:bottom w:val="single" w:sz="4" w:space="0" w:color="auto"/>
              <w:right w:val="single" w:sz="4" w:space="0" w:color="auto"/>
            </w:tcBorders>
            <w:shd w:val="clear" w:color="auto" w:fill="auto"/>
            <w:noWrap/>
            <w:vAlign w:val="bottom"/>
            <w:hideMark/>
          </w:tcPr>
          <w:p w14:paraId="48C0F565" w14:textId="77777777" w:rsidR="007926B5" w:rsidRPr="00C570BB" w:rsidRDefault="007926B5" w:rsidP="00C570BB">
            <w:pPr>
              <w:jc w:val="right"/>
              <w:rPr>
                <w:rFonts w:ascii="Calibri" w:eastAsia="Times New Roman" w:hAnsi="Calibri" w:cs="Calibri"/>
                <w:color w:val="000000"/>
                <w:sz w:val="24"/>
                <w:szCs w:val="24"/>
                <w:lang w:eastAsia="da-DK"/>
                <w14:ligatures w14:val="none"/>
              </w:rPr>
            </w:pPr>
            <w:r w:rsidRPr="00C570BB">
              <w:rPr>
                <w:rFonts w:ascii="Calibri" w:eastAsia="Times New Roman" w:hAnsi="Calibri" w:cs="Calibri"/>
                <w:color w:val="000000"/>
                <w:sz w:val="24"/>
                <w:szCs w:val="24"/>
                <w:lang w:eastAsia="da-DK"/>
                <w14:ligatures w14:val="none"/>
              </w:rPr>
              <w:t>933,59</w:t>
            </w:r>
          </w:p>
        </w:tc>
        <w:tc>
          <w:tcPr>
            <w:tcW w:w="1114" w:type="dxa"/>
            <w:tcBorders>
              <w:top w:val="nil"/>
              <w:left w:val="nil"/>
              <w:bottom w:val="single" w:sz="4" w:space="0" w:color="auto"/>
              <w:right w:val="single" w:sz="4" w:space="0" w:color="auto"/>
            </w:tcBorders>
            <w:shd w:val="clear" w:color="000000" w:fill="FFFFFF"/>
            <w:vAlign w:val="center"/>
            <w:hideMark/>
          </w:tcPr>
          <w:p w14:paraId="2D92FDFB" w14:textId="77777777" w:rsidR="007926B5" w:rsidRPr="00C570BB" w:rsidRDefault="007926B5" w:rsidP="00C570BB">
            <w:pPr>
              <w:jc w:val="right"/>
              <w:rPr>
                <w:rFonts w:ascii="Calibri" w:eastAsia="Times New Roman" w:hAnsi="Calibri" w:cs="Calibri"/>
                <w:color w:val="000000"/>
                <w:sz w:val="24"/>
                <w:szCs w:val="24"/>
                <w:lang w:eastAsia="da-DK"/>
                <w14:ligatures w14:val="none"/>
              </w:rPr>
            </w:pPr>
            <w:r w:rsidRPr="00C570BB">
              <w:rPr>
                <w:rFonts w:ascii="Calibri" w:eastAsia="Times New Roman" w:hAnsi="Calibri" w:cs="Calibri"/>
                <w:color w:val="000000"/>
                <w:sz w:val="24"/>
                <w:szCs w:val="24"/>
                <w:lang w:eastAsia="da-DK"/>
                <w14:ligatures w14:val="none"/>
              </w:rPr>
              <w:t>94,99%</w:t>
            </w:r>
          </w:p>
        </w:tc>
      </w:tr>
      <w:tr w:rsidR="007926B5" w:rsidRPr="00C570BB" w14:paraId="57BB6829" w14:textId="77777777" w:rsidTr="007926B5">
        <w:trPr>
          <w:trHeight w:val="310"/>
        </w:trPr>
        <w:tc>
          <w:tcPr>
            <w:tcW w:w="961" w:type="dxa"/>
            <w:tcBorders>
              <w:top w:val="nil"/>
              <w:left w:val="single" w:sz="4" w:space="0" w:color="auto"/>
              <w:bottom w:val="single" w:sz="4" w:space="0" w:color="auto"/>
              <w:right w:val="single" w:sz="4" w:space="0" w:color="auto"/>
            </w:tcBorders>
            <w:shd w:val="clear" w:color="000000" w:fill="FFFFFF"/>
            <w:vAlign w:val="center"/>
            <w:hideMark/>
          </w:tcPr>
          <w:p w14:paraId="561EEED0" w14:textId="77777777" w:rsidR="007926B5" w:rsidRPr="00C570BB" w:rsidRDefault="007926B5" w:rsidP="00C570BB">
            <w:pPr>
              <w:rPr>
                <w:rFonts w:ascii="Calibri" w:eastAsia="Times New Roman" w:hAnsi="Calibri" w:cs="Calibri"/>
                <w:color w:val="1A1A1A"/>
                <w:lang w:eastAsia="da-DK"/>
                <w14:ligatures w14:val="none"/>
              </w:rPr>
            </w:pPr>
            <w:r w:rsidRPr="00C570BB">
              <w:rPr>
                <w:rFonts w:ascii="Calibri" w:eastAsia="Times New Roman" w:hAnsi="Calibri" w:cs="Calibri"/>
                <w:color w:val="1A1A1A"/>
                <w:lang w:eastAsia="da-DK"/>
                <w14:ligatures w14:val="none"/>
              </w:rPr>
              <w:t>Total</w:t>
            </w:r>
          </w:p>
        </w:tc>
        <w:tc>
          <w:tcPr>
            <w:tcW w:w="943" w:type="dxa"/>
            <w:tcBorders>
              <w:top w:val="nil"/>
              <w:left w:val="nil"/>
              <w:bottom w:val="single" w:sz="4" w:space="0" w:color="auto"/>
              <w:right w:val="single" w:sz="4" w:space="0" w:color="auto"/>
            </w:tcBorders>
            <w:shd w:val="clear" w:color="000000" w:fill="FFFFFF"/>
            <w:vAlign w:val="center"/>
            <w:hideMark/>
          </w:tcPr>
          <w:p w14:paraId="7BBC8763" w14:textId="0BE5AE3A" w:rsidR="007926B5" w:rsidRPr="00C570BB" w:rsidRDefault="007926B5" w:rsidP="00C570BB">
            <w:pPr>
              <w:jc w:val="right"/>
              <w:rPr>
                <w:rFonts w:ascii="Calibri" w:eastAsia="Times New Roman" w:hAnsi="Calibri" w:cs="Calibri"/>
                <w:color w:val="1A1A1A"/>
                <w:lang w:eastAsia="da-DK"/>
                <w14:ligatures w14:val="none"/>
              </w:rPr>
            </w:pPr>
            <w:r>
              <w:rPr>
                <w:rFonts w:ascii="Calibri" w:eastAsia="Times New Roman" w:hAnsi="Calibri" w:cs="Calibri"/>
                <w:color w:val="1A1A1A"/>
                <w:lang w:eastAsia="da-DK"/>
                <w14:ligatures w14:val="none"/>
              </w:rPr>
              <w:t>329,11</w:t>
            </w:r>
          </w:p>
        </w:tc>
        <w:tc>
          <w:tcPr>
            <w:tcW w:w="1114" w:type="dxa"/>
            <w:tcBorders>
              <w:top w:val="nil"/>
              <w:left w:val="nil"/>
              <w:bottom w:val="single" w:sz="4" w:space="0" w:color="auto"/>
              <w:right w:val="single" w:sz="4" w:space="0" w:color="auto"/>
            </w:tcBorders>
            <w:shd w:val="clear" w:color="000000" w:fill="FFFFFF"/>
            <w:vAlign w:val="center"/>
            <w:hideMark/>
          </w:tcPr>
          <w:p w14:paraId="0AA2DB67" w14:textId="77777777" w:rsidR="007926B5" w:rsidRPr="00C570BB" w:rsidRDefault="007926B5" w:rsidP="00C570BB">
            <w:pPr>
              <w:jc w:val="right"/>
              <w:rPr>
                <w:rFonts w:ascii="Calibri" w:eastAsia="Times New Roman" w:hAnsi="Calibri" w:cs="Calibri"/>
                <w:color w:val="1A1A1A"/>
                <w:lang w:eastAsia="da-DK"/>
                <w14:ligatures w14:val="none"/>
              </w:rPr>
            </w:pPr>
            <w:r w:rsidRPr="00C570BB">
              <w:rPr>
                <w:rFonts w:ascii="Calibri" w:eastAsia="Times New Roman" w:hAnsi="Calibri" w:cs="Calibri"/>
                <w:color w:val="1A1A1A"/>
                <w:lang w:eastAsia="da-DK"/>
                <w14:ligatures w14:val="none"/>
              </w:rPr>
              <w:t>100%</w:t>
            </w:r>
          </w:p>
        </w:tc>
        <w:tc>
          <w:tcPr>
            <w:tcW w:w="943" w:type="dxa"/>
            <w:tcBorders>
              <w:top w:val="nil"/>
              <w:left w:val="nil"/>
              <w:bottom w:val="single" w:sz="4" w:space="0" w:color="auto"/>
              <w:right w:val="single" w:sz="4" w:space="0" w:color="auto"/>
            </w:tcBorders>
            <w:shd w:val="clear" w:color="auto" w:fill="auto"/>
            <w:noWrap/>
            <w:vAlign w:val="center"/>
            <w:hideMark/>
          </w:tcPr>
          <w:p w14:paraId="24C7AA67" w14:textId="34C51275" w:rsidR="007926B5" w:rsidRPr="00C570BB" w:rsidRDefault="007926B5" w:rsidP="00C570BB">
            <w:pPr>
              <w:jc w:val="right"/>
              <w:rPr>
                <w:rFonts w:ascii="Calibri" w:eastAsia="Times New Roman" w:hAnsi="Calibri" w:cs="Calibri"/>
                <w:color w:val="000000"/>
                <w:sz w:val="24"/>
                <w:szCs w:val="24"/>
                <w:lang w:eastAsia="da-DK"/>
                <w14:ligatures w14:val="none"/>
              </w:rPr>
            </w:pPr>
            <w:r>
              <w:rPr>
                <w:rFonts w:ascii="Calibri" w:eastAsia="Times New Roman" w:hAnsi="Calibri" w:cs="Calibri"/>
                <w:color w:val="000000"/>
                <w:sz w:val="24"/>
                <w:szCs w:val="24"/>
                <w:lang w:eastAsia="da-DK"/>
                <w14:ligatures w14:val="none"/>
              </w:rPr>
              <w:t>217,95</w:t>
            </w:r>
          </w:p>
        </w:tc>
        <w:tc>
          <w:tcPr>
            <w:tcW w:w="1114" w:type="dxa"/>
            <w:tcBorders>
              <w:top w:val="nil"/>
              <w:left w:val="nil"/>
              <w:bottom w:val="single" w:sz="4" w:space="0" w:color="auto"/>
              <w:right w:val="single" w:sz="4" w:space="0" w:color="auto"/>
            </w:tcBorders>
            <w:shd w:val="clear" w:color="auto" w:fill="auto"/>
            <w:noWrap/>
            <w:vAlign w:val="center"/>
            <w:hideMark/>
          </w:tcPr>
          <w:p w14:paraId="1AE0FCCC" w14:textId="77777777" w:rsidR="007926B5" w:rsidRPr="00C570BB" w:rsidRDefault="007926B5" w:rsidP="00C570BB">
            <w:pPr>
              <w:jc w:val="right"/>
              <w:rPr>
                <w:rFonts w:ascii="Calibri" w:eastAsia="Times New Roman" w:hAnsi="Calibri" w:cs="Calibri"/>
                <w:color w:val="000000"/>
                <w:sz w:val="24"/>
                <w:szCs w:val="24"/>
                <w:lang w:eastAsia="da-DK"/>
                <w14:ligatures w14:val="none"/>
              </w:rPr>
            </w:pPr>
            <w:r w:rsidRPr="00C570BB">
              <w:rPr>
                <w:rFonts w:ascii="Calibri" w:eastAsia="Times New Roman" w:hAnsi="Calibri" w:cs="Calibri"/>
                <w:color w:val="000000"/>
                <w:sz w:val="24"/>
                <w:szCs w:val="24"/>
                <w:lang w:eastAsia="da-DK"/>
                <w14:ligatures w14:val="none"/>
              </w:rPr>
              <w:t>100,00%</w:t>
            </w:r>
          </w:p>
        </w:tc>
        <w:tc>
          <w:tcPr>
            <w:tcW w:w="960" w:type="dxa"/>
            <w:tcBorders>
              <w:top w:val="nil"/>
              <w:left w:val="nil"/>
              <w:bottom w:val="single" w:sz="4" w:space="0" w:color="auto"/>
              <w:right w:val="single" w:sz="4" w:space="0" w:color="auto"/>
            </w:tcBorders>
            <w:shd w:val="clear" w:color="auto" w:fill="auto"/>
            <w:noWrap/>
            <w:vAlign w:val="bottom"/>
            <w:hideMark/>
          </w:tcPr>
          <w:p w14:paraId="444EED9C" w14:textId="77777777" w:rsidR="007926B5" w:rsidRPr="00C570BB" w:rsidRDefault="007926B5" w:rsidP="00C570BB">
            <w:pPr>
              <w:jc w:val="right"/>
              <w:rPr>
                <w:rFonts w:ascii="Calibri" w:eastAsia="Times New Roman" w:hAnsi="Calibri" w:cs="Calibri"/>
                <w:color w:val="000000"/>
                <w:sz w:val="24"/>
                <w:szCs w:val="24"/>
                <w:lang w:eastAsia="da-DK"/>
                <w14:ligatures w14:val="none"/>
              </w:rPr>
            </w:pPr>
            <w:r w:rsidRPr="00C570BB">
              <w:rPr>
                <w:rFonts w:ascii="Calibri" w:eastAsia="Times New Roman" w:hAnsi="Calibri" w:cs="Calibri"/>
                <w:color w:val="000000"/>
                <w:sz w:val="24"/>
                <w:szCs w:val="24"/>
                <w:lang w:eastAsia="da-DK"/>
                <w14:ligatures w14:val="none"/>
              </w:rPr>
              <w:t>984,59</w:t>
            </w:r>
          </w:p>
        </w:tc>
        <w:tc>
          <w:tcPr>
            <w:tcW w:w="1114" w:type="dxa"/>
            <w:tcBorders>
              <w:top w:val="nil"/>
              <w:left w:val="nil"/>
              <w:bottom w:val="single" w:sz="4" w:space="0" w:color="auto"/>
              <w:right w:val="single" w:sz="4" w:space="0" w:color="auto"/>
            </w:tcBorders>
            <w:shd w:val="clear" w:color="000000" w:fill="FFFFFF"/>
            <w:vAlign w:val="center"/>
            <w:hideMark/>
          </w:tcPr>
          <w:p w14:paraId="22FE48CC" w14:textId="77777777" w:rsidR="007926B5" w:rsidRPr="00C570BB" w:rsidRDefault="007926B5" w:rsidP="00C570BB">
            <w:pPr>
              <w:jc w:val="right"/>
              <w:rPr>
                <w:rFonts w:ascii="Calibri" w:eastAsia="Times New Roman" w:hAnsi="Calibri" w:cs="Calibri"/>
                <w:color w:val="000000"/>
                <w:sz w:val="24"/>
                <w:szCs w:val="24"/>
                <w:lang w:eastAsia="da-DK"/>
                <w14:ligatures w14:val="none"/>
              </w:rPr>
            </w:pPr>
            <w:r w:rsidRPr="00C570BB">
              <w:rPr>
                <w:rFonts w:ascii="Calibri" w:eastAsia="Times New Roman" w:hAnsi="Calibri" w:cs="Calibri"/>
                <w:color w:val="000000"/>
                <w:sz w:val="24"/>
                <w:szCs w:val="24"/>
                <w:lang w:eastAsia="da-DK"/>
                <w14:ligatures w14:val="none"/>
              </w:rPr>
              <w:t>100,00%</w:t>
            </w:r>
          </w:p>
        </w:tc>
      </w:tr>
    </w:tbl>
    <w:p w14:paraId="194FC22A" w14:textId="77777777" w:rsidR="008173A7" w:rsidRDefault="008173A7" w:rsidP="00D37BFC"/>
    <w:p w14:paraId="1532A232" w14:textId="4C093C01" w:rsidR="00D37BFC" w:rsidRDefault="00C46FF1" w:rsidP="00D37BFC">
      <w:r>
        <w:t>Hvis der ikke blev købt Grøn Strøm ville fordelingen for scope 1, 2 og 3 se således ud. Denne beregning er også foretaget med eldeklaration som metodevalg.</w:t>
      </w:r>
    </w:p>
    <w:p w14:paraId="5CF22234" w14:textId="77777777" w:rsidR="004B36F9" w:rsidRDefault="004B36F9" w:rsidP="00D37BFC"/>
    <w:tbl>
      <w:tblPr>
        <w:tblW w:w="7320" w:type="dxa"/>
        <w:tblCellMar>
          <w:left w:w="70" w:type="dxa"/>
          <w:right w:w="70" w:type="dxa"/>
        </w:tblCellMar>
        <w:tblLook w:val="04A0" w:firstRow="1" w:lastRow="0" w:firstColumn="1" w:lastColumn="0" w:noHBand="0" w:noVBand="1"/>
      </w:tblPr>
      <w:tblGrid>
        <w:gridCol w:w="2440"/>
        <w:gridCol w:w="2440"/>
        <w:gridCol w:w="2440"/>
      </w:tblGrid>
      <w:tr w:rsidR="004B36F9" w:rsidRPr="004B36F9" w14:paraId="4FEC1BF9" w14:textId="77777777" w:rsidTr="004B36F9">
        <w:trPr>
          <w:trHeight w:val="455"/>
        </w:trPr>
        <w:tc>
          <w:tcPr>
            <w:tcW w:w="7320" w:type="dxa"/>
            <w:gridSpan w:val="3"/>
            <w:tcBorders>
              <w:top w:val="single" w:sz="8" w:space="0" w:color="078856"/>
              <w:left w:val="single" w:sz="8" w:space="0" w:color="078856"/>
              <w:bottom w:val="single" w:sz="8" w:space="0" w:color="078856"/>
              <w:right w:val="single" w:sz="8" w:space="0" w:color="078856"/>
            </w:tcBorders>
            <w:shd w:val="clear" w:color="000000" w:fill="078856"/>
            <w:hideMark/>
          </w:tcPr>
          <w:p w14:paraId="5F6F67C0" w14:textId="77777777" w:rsidR="004B36F9" w:rsidRPr="004B36F9" w:rsidRDefault="004B36F9" w:rsidP="004B36F9">
            <w:pPr>
              <w:rPr>
                <w:rFonts w:ascii="Arial" w:eastAsia="Times New Roman" w:hAnsi="Arial" w:cs="Arial"/>
                <w:color w:val="FFFFFF"/>
                <w:sz w:val="20"/>
                <w:szCs w:val="20"/>
                <w:lang w:eastAsia="da-DK"/>
                <w14:ligatures w14:val="none"/>
              </w:rPr>
            </w:pPr>
            <w:r w:rsidRPr="004B36F9">
              <w:rPr>
                <w:rFonts w:ascii="Arial" w:eastAsia="Times New Roman" w:hAnsi="Arial" w:cs="Arial"/>
                <w:color w:val="FFFFFF"/>
                <w:sz w:val="20"/>
                <w:szCs w:val="20"/>
                <w:lang w:eastAsia="da-DK"/>
                <w14:ligatures w14:val="none"/>
              </w:rPr>
              <w:t>Tabel 1: Oversigt over virksomhedens samlede CO</w:t>
            </w:r>
            <w:r w:rsidRPr="004B36F9">
              <w:rPr>
                <w:rFonts w:ascii="Cambria Math" w:eastAsia="Times New Roman" w:hAnsi="Cambria Math" w:cs="Cambria Math"/>
                <w:color w:val="FFFFFF"/>
                <w:sz w:val="20"/>
                <w:szCs w:val="20"/>
                <w:lang w:eastAsia="da-DK"/>
                <w14:ligatures w14:val="none"/>
              </w:rPr>
              <w:t>₂</w:t>
            </w:r>
            <w:r w:rsidRPr="004B36F9">
              <w:rPr>
                <w:rFonts w:ascii="Arial" w:eastAsia="Times New Roman" w:hAnsi="Arial" w:cs="Arial"/>
                <w:color w:val="FFFFFF"/>
                <w:sz w:val="20"/>
                <w:szCs w:val="20"/>
                <w:lang w:eastAsia="da-DK"/>
                <w14:ligatures w14:val="none"/>
              </w:rPr>
              <w:t>e-udledninger</w:t>
            </w:r>
          </w:p>
        </w:tc>
      </w:tr>
      <w:tr w:rsidR="004B36F9" w:rsidRPr="004B36F9" w14:paraId="206EE296" w14:textId="77777777" w:rsidTr="004B36F9">
        <w:trPr>
          <w:trHeight w:val="335"/>
        </w:trPr>
        <w:tc>
          <w:tcPr>
            <w:tcW w:w="2440" w:type="dxa"/>
            <w:tcBorders>
              <w:top w:val="nil"/>
              <w:left w:val="single" w:sz="8" w:space="0" w:color="078856"/>
              <w:bottom w:val="single" w:sz="8" w:space="0" w:color="078856"/>
              <w:right w:val="single" w:sz="8" w:space="0" w:color="078856"/>
            </w:tcBorders>
            <w:shd w:val="clear" w:color="000000" w:fill="F2F2F2"/>
            <w:hideMark/>
          </w:tcPr>
          <w:p w14:paraId="2FF9F686" w14:textId="77777777" w:rsidR="004B36F9" w:rsidRPr="004B36F9" w:rsidRDefault="004B36F9" w:rsidP="004B36F9">
            <w:pPr>
              <w:rPr>
                <w:rFonts w:ascii="Arial" w:eastAsia="Times New Roman" w:hAnsi="Arial" w:cs="Arial"/>
                <w:b/>
                <w:bCs/>
                <w:color w:val="1A1A1A"/>
                <w:sz w:val="20"/>
                <w:szCs w:val="20"/>
                <w:lang w:eastAsia="da-DK"/>
                <w14:ligatures w14:val="none"/>
              </w:rPr>
            </w:pPr>
            <w:r w:rsidRPr="004B36F9">
              <w:rPr>
                <w:rFonts w:ascii="Arial" w:eastAsia="Times New Roman" w:hAnsi="Arial" w:cs="Arial"/>
                <w:b/>
                <w:bCs/>
                <w:color w:val="1A1A1A"/>
                <w:sz w:val="20"/>
                <w:szCs w:val="20"/>
                <w:lang w:eastAsia="da-DK"/>
                <w14:ligatures w14:val="none"/>
              </w:rPr>
              <w:t>Scope</w:t>
            </w:r>
          </w:p>
        </w:tc>
        <w:tc>
          <w:tcPr>
            <w:tcW w:w="2440" w:type="dxa"/>
            <w:tcBorders>
              <w:top w:val="nil"/>
              <w:left w:val="nil"/>
              <w:bottom w:val="single" w:sz="8" w:space="0" w:color="078856"/>
              <w:right w:val="single" w:sz="8" w:space="0" w:color="078856"/>
            </w:tcBorders>
            <w:shd w:val="clear" w:color="000000" w:fill="F2F2F2"/>
            <w:hideMark/>
          </w:tcPr>
          <w:p w14:paraId="23734F11" w14:textId="77777777" w:rsidR="004B36F9" w:rsidRPr="004B36F9" w:rsidRDefault="004B36F9" w:rsidP="004B36F9">
            <w:pPr>
              <w:jc w:val="right"/>
              <w:rPr>
                <w:rFonts w:ascii="Arial" w:eastAsia="Times New Roman" w:hAnsi="Arial" w:cs="Arial"/>
                <w:b/>
                <w:bCs/>
                <w:color w:val="1A1A1A"/>
                <w:sz w:val="20"/>
                <w:szCs w:val="20"/>
                <w:lang w:eastAsia="da-DK"/>
                <w14:ligatures w14:val="none"/>
              </w:rPr>
            </w:pPr>
            <w:r w:rsidRPr="004B36F9">
              <w:rPr>
                <w:rFonts w:ascii="Arial" w:eastAsia="Times New Roman" w:hAnsi="Arial" w:cs="Arial"/>
                <w:b/>
                <w:bCs/>
                <w:color w:val="1A1A1A"/>
                <w:sz w:val="20"/>
                <w:szCs w:val="20"/>
                <w:lang w:eastAsia="da-DK"/>
                <w14:ligatures w14:val="none"/>
              </w:rPr>
              <w:t>Ton CO</w:t>
            </w:r>
            <w:r w:rsidRPr="004B36F9">
              <w:rPr>
                <w:rFonts w:ascii="Cambria Math" w:eastAsia="Times New Roman" w:hAnsi="Cambria Math" w:cs="Cambria Math"/>
                <w:b/>
                <w:bCs/>
                <w:color w:val="1A1A1A"/>
                <w:sz w:val="20"/>
                <w:szCs w:val="20"/>
                <w:lang w:eastAsia="da-DK"/>
                <w14:ligatures w14:val="none"/>
              </w:rPr>
              <w:t>₂</w:t>
            </w:r>
            <w:r w:rsidRPr="004B36F9">
              <w:rPr>
                <w:rFonts w:ascii="Arial" w:eastAsia="Times New Roman" w:hAnsi="Arial" w:cs="Arial"/>
                <w:b/>
                <w:bCs/>
                <w:color w:val="1A1A1A"/>
                <w:sz w:val="20"/>
                <w:szCs w:val="20"/>
                <w:lang w:eastAsia="da-DK"/>
                <w14:ligatures w14:val="none"/>
              </w:rPr>
              <w:t>e</w:t>
            </w:r>
          </w:p>
        </w:tc>
        <w:tc>
          <w:tcPr>
            <w:tcW w:w="2440" w:type="dxa"/>
            <w:tcBorders>
              <w:top w:val="nil"/>
              <w:left w:val="nil"/>
              <w:bottom w:val="single" w:sz="8" w:space="0" w:color="078856"/>
              <w:right w:val="single" w:sz="8" w:space="0" w:color="078856"/>
            </w:tcBorders>
            <w:shd w:val="clear" w:color="000000" w:fill="F2F2F2"/>
            <w:hideMark/>
          </w:tcPr>
          <w:p w14:paraId="19AD1798" w14:textId="77777777" w:rsidR="004B36F9" w:rsidRPr="004B36F9" w:rsidRDefault="004B36F9" w:rsidP="004B36F9">
            <w:pPr>
              <w:jc w:val="right"/>
              <w:rPr>
                <w:rFonts w:ascii="Arial" w:eastAsia="Times New Roman" w:hAnsi="Arial" w:cs="Arial"/>
                <w:b/>
                <w:bCs/>
                <w:color w:val="1A1A1A"/>
                <w:sz w:val="20"/>
                <w:szCs w:val="20"/>
                <w:lang w:eastAsia="da-DK"/>
                <w14:ligatures w14:val="none"/>
              </w:rPr>
            </w:pPr>
            <w:r w:rsidRPr="004B36F9">
              <w:rPr>
                <w:rFonts w:ascii="Arial" w:eastAsia="Times New Roman" w:hAnsi="Arial" w:cs="Arial"/>
                <w:b/>
                <w:bCs/>
                <w:color w:val="1A1A1A"/>
                <w:sz w:val="20"/>
                <w:szCs w:val="20"/>
                <w:lang w:eastAsia="da-DK"/>
                <w14:ligatures w14:val="none"/>
              </w:rPr>
              <w:t>Andel af udledning</w:t>
            </w:r>
          </w:p>
        </w:tc>
      </w:tr>
      <w:tr w:rsidR="004B36F9" w:rsidRPr="004B36F9" w14:paraId="661C167C" w14:textId="77777777" w:rsidTr="004B36F9">
        <w:trPr>
          <w:trHeight w:val="335"/>
        </w:trPr>
        <w:tc>
          <w:tcPr>
            <w:tcW w:w="2440" w:type="dxa"/>
            <w:tcBorders>
              <w:top w:val="nil"/>
              <w:left w:val="single" w:sz="8" w:space="0" w:color="078856"/>
              <w:bottom w:val="single" w:sz="8" w:space="0" w:color="078856"/>
              <w:right w:val="single" w:sz="8" w:space="0" w:color="078856"/>
            </w:tcBorders>
            <w:shd w:val="clear" w:color="000000" w:fill="FFFFFF"/>
            <w:hideMark/>
          </w:tcPr>
          <w:p w14:paraId="58F74917" w14:textId="77777777" w:rsidR="004B36F9" w:rsidRPr="004B36F9" w:rsidRDefault="004B36F9" w:rsidP="004B36F9">
            <w:pPr>
              <w:rPr>
                <w:rFonts w:ascii="Arial" w:eastAsia="Times New Roman" w:hAnsi="Arial" w:cs="Arial"/>
                <w:color w:val="1A1A1A"/>
                <w:sz w:val="20"/>
                <w:szCs w:val="20"/>
                <w:lang w:eastAsia="da-DK"/>
                <w14:ligatures w14:val="none"/>
              </w:rPr>
            </w:pPr>
            <w:r w:rsidRPr="004B36F9">
              <w:rPr>
                <w:rFonts w:ascii="Arial" w:eastAsia="Times New Roman" w:hAnsi="Arial" w:cs="Arial"/>
                <w:color w:val="1A1A1A"/>
                <w:sz w:val="20"/>
                <w:szCs w:val="20"/>
                <w:lang w:eastAsia="da-DK"/>
                <w14:ligatures w14:val="none"/>
              </w:rPr>
              <w:t>Scope 1</w:t>
            </w:r>
          </w:p>
        </w:tc>
        <w:tc>
          <w:tcPr>
            <w:tcW w:w="2440" w:type="dxa"/>
            <w:tcBorders>
              <w:top w:val="nil"/>
              <w:left w:val="nil"/>
              <w:bottom w:val="single" w:sz="8" w:space="0" w:color="078856"/>
              <w:right w:val="single" w:sz="8" w:space="0" w:color="078856"/>
            </w:tcBorders>
            <w:shd w:val="clear" w:color="000000" w:fill="FFFFFF"/>
            <w:hideMark/>
          </w:tcPr>
          <w:p w14:paraId="21BBE4D4" w14:textId="77777777" w:rsidR="004B36F9" w:rsidRPr="004B36F9" w:rsidRDefault="004B36F9" w:rsidP="004B36F9">
            <w:pPr>
              <w:jc w:val="right"/>
              <w:rPr>
                <w:rFonts w:ascii="Arial" w:eastAsia="Times New Roman" w:hAnsi="Arial" w:cs="Arial"/>
                <w:color w:val="1A1A1A"/>
                <w:sz w:val="20"/>
                <w:szCs w:val="20"/>
                <w:lang w:eastAsia="da-DK"/>
                <w14:ligatures w14:val="none"/>
              </w:rPr>
            </w:pPr>
            <w:r w:rsidRPr="004B36F9">
              <w:rPr>
                <w:rFonts w:ascii="Arial" w:eastAsia="Times New Roman" w:hAnsi="Arial" w:cs="Arial"/>
                <w:color w:val="1A1A1A"/>
                <w:sz w:val="20"/>
                <w:szCs w:val="20"/>
                <w:lang w:eastAsia="da-DK"/>
                <w14:ligatures w14:val="none"/>
              </w:rPr>
              <w:t>36,05</w:t>
            </w:r>
          </w:p>
        </w:tc>
        <w:tc>
          <w:tcPr>
            <w:tcW w:w="2440" w:type="dxa"/>
            <w:tcBorders>
              <w:top w:val="nil"/>
              <w:left w:val="nil"/>
              <w:bottom w:val="single" w:sz="8" w:space="0" w:color="078856"/>
              <w:right w:val="single" w:sz="8" w:space="0" w:color="078856"/>
            </w:tcBorders>
            <w:shd w:val="clear" w:color="000000" w:fill="FFFFFF"/>
            <w:hideMark/>
          </w:tcPr>
          <w:p w14:paraId="40465AF4" w14:textId="77777777" w:rsidR="004B36F9" w:rsidRPr="004B36F9" w:rsidRDefault="004B36F9" w:rsidP="004B36F9">
            <w:pPr>
              <w:jc w:val="right"/>
              <w:rPr>
                <w:rFonts w:ascii="Arial" w:eastAsia="Times New Roman" w:hAnsi="Arial" w:cs="Arial"/>
                <w:color w:val="1A1A1A"/>
                <w:sz w:val="20"/>
                <w:szCs w:val="20"/>
                <w:lang w:eastAsia="da-DK"/>
                <w14:ligatures w14:val="none"/>
              </w:rPr>
            </w:pPr>
            <w:r w:rsidRPr="004B36F9">
              <w:rPr>
                <w:rFonts w:ascii="Arial" w:eastAsia="Times New Roman" w:hAnsi="Arial" w:cs="Arial"/>
                <w:color w:val="1A1A1A"/>
                <w:sz w:val="20"/>
                <w:szCs w:val="20"/>
                <w:lang w:eastAsia="da-DK"/>
                <w14:ligatures w14:val="none"/>
              </w:rPr>
              <w:t>9,84%</w:t>
            </w:r>
          </w:p>
        </w:tc>
      </w:tr>
      <w:tr w:rsidR="004B36F9" w:rsidRPr="004B36F9" w14:paraId="0F59BE99" w14:textId="77777777" w:rsidTr="004B36F9">
        <w:trPr>
          <w:trHeight w:val="335"/>
        </w:trPr>
        <w:tc>
          <w:tcPr>
            <w:tcW w:w="2440" w:type="dxa"/>
            <w:tcBorders>
              <w:top w:val="nil"/>
              <w:left w:val="single" w:sz="8" w:space="0" w:color="078856"/>
              <w:bottom w:val="single" w:sz="8" w:space="0" w:color="078856"/>
              <w:right w:val="single" w:sz="8" w:space="0" w:color="078856"/>
            </w:tcBorders>
            <w:shd w:val="clear" w:color="000000" w:fill="FFFFFF"/>
            <w:hideMark/>
          </w:tcPr>
          <w:p w14:paraId="5E9776B3" w14:textId="77777777" w:rsidR="004B36F9" w:rsidRPr="004B36F9" w:rsidRDefault="004B36F9" w:rsidP="004B36F9">
            <w:pPr>
              <w:rPr>
                <w:rFonts w:ascii="Arial" w:eastAsia="Times New Roman" w:hAnsi="Arial" w:cs="Arial"/>
                <w:color w:val="1A1A1A"/>
                <w:sz w:val="20"/>
                <w:szCs w:val="20"/>
                <w:lang w:eastAsia="da-DK"/>
                <w14:ligatures w14:val="none"/>
              </w:rPr>
            </w:pPr>
            <w:r w:rsidRPr="004B36F9">
              <w:rPr>
                <w:rFonts w:ascii="Arial" w:eastAsia="Times New Roman" w:hAnsi="Arial" w:cs="Arial"/>
                <w:color w:val="1A1A1A"/>
                <w:sz w:val="20"/>
                <w:szCs w:val="20"/>
                <w:lang w:eastAsia="da-DK"/>
                <w14:ligatures w14:val="none"/>
              </w:rPr>
              <w:t>Scope 2</w:t>
            </w:r>
          </w:p>
        </w:tc>
        <w:tc>
          <w:tcPr>
            <w:tcW w:w="2440" w:type="dxa"/>
            <w:tcBorders>
              <w:top w:val="nil"/>
              <w:left w:val="nil"/>
              <w:bottom w:val="single" w:sz="8" w:space="0" w:color="078856"/>
              <w:right w:val="single" w:sz="8" w:space="0" w:color="078856"/>
            </w:tcBorders>
            <w:shd w:val="clear" w:color="000000" w:fill="FFFFFF"/>
            <w:hideMark/>
          </w:tcPr>
          <w:p w14:paraId="73B1A131" w14:textId="77777777" w:rsidR="004B36F9" w:rsidRPr="004B36F9" w:rsidRDefault="004B36F9" w:rsidP="004B36F9">
            <w:pPr>
              <w:jc w:val="right"/>
              <w:rPr>
                <w:rFonts w:ascii="Arial" w:eastAsia="Times New Roman" w:hAnsi="Arial" w:cs="Arial"/>
                <w:color w:val="1A1A1A"/>
                <w:sz w:val="20"/>
                <w:szCs w:val="20"/>
                <w:lang w:eastAsia="da-DK"/>
                <w14:ligatures w14:val="none"/>
              </w:rPr>
            </w:pPr>
            <w:r w:rsidRPr="004B36F9">
              <w:rPr>
                <w:rFonts w:ascii="Arial" w:eastAsia="Times New Roman" w:hAnsi="Arial" w:cs="Arial"/>
                <w:color w:val="1A1A1A"/>
                <w:sz w:val="20"/>
                <w:szCs w:val="20"/>
                <w:lang w:eastAsia="da-DK"/>
                <w14:ligatures w14:val="none"/>
              </w:rPr>
              <w:t>32,35</w:t>
            </w:r>
          </w:p>
        </w:tc>
        <w:tc>
          <w:tcPr>
            <w:tcW w:w="2440" w:type="dxa"/>
            <w:tcBorders>
              <w:top w:val="nil"/>
              <w:left w:val="nil"/>
              <w:bottom w:val="single" w:sz="8" w:space="0" w:color="078856"/>
              <w:right w:val="single" w:sz="8" w:space="0" w:color="078856"/>
            </w:tcBorders>
            <w:shd w:val="clear" w:color="000000" w:fill="FFFFFF"/>
            <w:hideMark/>
          </w:tcPr>
          <w:p w14:paraId="0081D1C9" w14:textId="77777777" w:rsidR="004B36F9" w:rsidRPr="004B36F9" w:rsidRDefault="004B36F9" w:rsidP="004B36F9">
            <w:pPr>
              <w:jc w:val="right"/>
              <w:rPr>
                <w:rFonts w:ascii="Arial" w:eastAsia="Times New Roman" w:hAnsi="Arial" w:cs="Arial"/>
                <w:color w:val="1A1A1A"/>
                <w:sz w:val="20"/>
                <w:szCs w:val="20"/>
                <w:lang w:eastAsia="da-DK"/>
                <w14:ligatures w14:val="none"/>
              </w:rPr>
            </w:pPr>
            <w:r w:rsidRPr="004B36F9">
              <w:rPr>
                <w:rFonts w:ascii="Arial" w:eastAsia="Times New Roman" w:hAnsi="Arial" w:cs="Arial"/>
                <w:color w:val="1A1A1A"/>
                <w:sz w:val="20"/>
                <w:szCs w:val="20"/>
                <w:lang w:eastAsia="da-DK"/>
                <w14:ligatures w14:val="none"/>
              </w:rPr>
              <w:t>8,83%</w:t>
            </w:r>
          </w:p>
        </w:tc>
      </w:tr>
      <w:tr w:rsidR="004B36F9" w:rsidRPr="004B36F9" w14:paraId="2BB42FAC" w14:textId="77777777" w:rsidTr="004B36F9">
        <w:trPr>
          <w:trHeight w:val="335"/>
        </w:trPr>
        <w:tc>
          <w:tcPr>
            <w:tcW w:w="2440" w:type="dxa"/>
            <w:tcBorders>
              <w:top w:val="nil"/>
              <w:left w:val="single" w:sz="8" w:space="0" w:color="078856"/>
              <w:bottom w:val="single" w:sz="8" w:space="0" w:color="078856"/>
              <w:right w:val="single" w:sz="8" w:space="0" w:color="078856"/>
            </w:tcBorders>
            <w:shd w:val="clear" w:color="000000" w:fill="FFFFFF"/>
            <w:hideMark/>
          </w:tcPr>
          <w:p w14:paraId="00F1BE5E" w14:textId="77777777" w:rsidR="004B36F9" w:rsidRPr="004B36F9" w:rsidRDefault="004B36F9" w:rsidP="004B36F9">
            <w:pPr>
              <w:rPr>
                <w:rFonts w:ascii="Arial" w:eastAsia="Times New Roman" w:hAnsi="Arial" w:cs="Arial"/>
                <w:color w:val="1A1A1A"/>
                <w:sz w:val="20"/>
                <w:szCs w:val="20"/>
                <w:lang w:eastAsia="da-DK"/>
                <w14:ligatures w14:val="none"/>
              </w:rPr>
            </w:pPr>
            <w:r w:rsidRPr="004B36F9">
              <w:rPr>
                <w:rFonts w:ascii="Arial" w:eastAsia="Times New Roman" w:hAnsi="Arial" w:cs="Arial"/>
                <w:color w:val="1A1A1A"/>
                <w:sz w:val="20"/>
                <w:szCs w:val="20"/>
                <w:lang w:eastAsia="da-DK"/>
                <w14:ligatures w14:val="none"/>
              </w:rPr>
              <w:t>Scope 3</w:t>
            </w:r>
          </w:p>
        </w:tc>
        <w:tc>
          <w:tcPr>
            <w:tcW w:w="2440" w:type="dxa"/>
            <w:tcBorders>
              <w:top w:val="nil"/>
              <w:left w:val="nil"/>
              <w:bottom w:val="single" w:sz="8" w:space="0" w:color="078856"/>
              <w:right w:val="single" w:sz="8" w:space="0" w:color="078856"/>
            </w:tcBorders>
            <w:shd w:val="clear" w:color="000000" w:fill="FFFFFF"/>
            <w:hideMark/>
          </w:tcPr>
          <w:p w14:paraId="5520BF67" w14:textId="77777777" w:rsidR="004B36F9" w:rsidRPr="004B36F9" w:rsidRDefault="004B36F9" w:rsidP="004B36F9">
            <w:pPr>
              <w:jc w:val="right"/>
              <w:rPr>
                <w:rFonts w:ascii="Arial" w:eastAsia="Times New Roman" w:hAnsi="Arial" w:cs="Arial"/>
                <w:color w:val="1A1A1A"/>
                <w:sz w:val="20"/>
                <w:szCs w:val="20"/>
                <w:lang w:eastAsia="da-DK"/>
                <w14:ligatures w14:val="none"/>
              </w:rPr>
            </w:pPr>
            <w:r w:rsidRPr="004B36F9">
              <w:rPr>
                <w:rFonts w:ascii="Arial" w:eastAsia="Times New Roman" w:hAnsi="Arial" w:cs="Arial"/>
                <w:color w:val="1A1A1A"/>
                <w:sz w:val="20"/>
                <w:szCs w:val="20"/>
                <w:lang w:eastAsia="da-DK"/>
                <w14:ligatures w14:val="none"/>
              </w:rPr>
              <w:t>297,94</w:t>
            </w:r>
          </w:p>
        </w:tc>
        <w:tc>
          <w:tcPr>
            <w:tcW w:w="2440" w:type="dxa"/>
            <w:tcBorders>
              <w:top w:val="nil"/>
              <w:left w:val="nil"/>
              <w:bottom w:val="single" w:sz="8" w:space="0" w:color="078856"/>
              <w:right w:val="single" w:sz="8" w:space="0" w:color="078856"/>
            </w:tcBorders>
            <w:shd w:val="clear" w:color="000000" w:fill="FFFFFF"/>
            <w:hideMark/>
          </w:tcPr>
          <w:p w14:paraId="645BAACC" w14:textId="77777777" w:rsidR="004B36F9" w:rsidRPr="004B36F9" w:rsidRDefault="004B36F9" w:rsidP="004B36F9">
            <w:pPr>
              <w:jc w:val="right"/>
              <w:rPr>
                <w:rFonts w:ascii="Arial" w:eastAsia="Times New Roman" w:hAnsi="Arial" w:cs="Arial"/>
                <w:color w:val="1A1A1A"/>
                <w:sz w:val="20"/>
                <w:szCs w:val="20"/>
                <w:lang w:eastAsia="da-DK"/>
                <w14:ligatures w14:val="none"/>
              </w:rPr>
            </w:pPr>
            <w:r w:rsidRPr="004B36F9">
              <w:rPr>
                <w:rFonts w:ascii="Arial" w:eastAsia="Times New Roman" w:hAnsi="Arial" w:cs="Arial"/>
                <w:color w:val="1A1A1A"/>
                <w:sz w:val="20"/>
                <w:szCs w:val="20"/>
                <w:lang w:eastAsia="da-DK"/>
                <w14:ligatures w14:val="none"/>
              </w:rPr>
              <w:t>81,33%</w:t>
            </w:r>
          </w:p>
        </w:tc>
      </w:tr>
      <w:tr w:rsidR="004B36F9" w:rsidRPr="004B36F9" w14:paraId="653DF092" w14:textId="77777777" w:rsidTr="004B36F9">
        <w:trPr>
          <w:trHeight w:val="335"/>
        </w:trPr>
        <w:tc>
          <w:tcPr>
            <w:tcW w:w="2440" w:type="dxa"/>
            <w:tcBorders>
              <w:top w:val="nil"/>
              <w:left w:val="single" w:sz="8" w:space="0" w:color="078856"/>
              <w:bottom w:val="single" w:sz="8" w:space="0" w:color="078856"/>
              <w:right w:val="single" w:sz="8" w:space="0" w:color="078856"/>
            </w:tcBorders>
            <w:shd w:val="clear" w:color="000000" w:fill="078856"/>
            <w:hideMark/>
          </w:tcPr>
          <w:p w14:paraId="3A95B1FA" w14:textId="77777777" w:rsidR="004B36F9" w:rsidRPr="004B36F9" w:rsidRDefault="004B36F9" w:rsidP="004B36F9">
            <w:pPr>
              <w:rPr>
                <w:rFonts w:ascii="Arial" w:eastAsia="Times New Roman" w:hAnsi="Arial" w:cs="Arial"/>
                <w:color w:val="FFFFFF"/>
                <w:sz w:val="20"/>
                <w:szCs w:val="20"/>
                <w:lang w:eastAsia="da-DK"/>
                <w14:ligatures w14:val="none"/>
              </w:rPr>
            </w:pPr>
            <w:r w:rsidRPr="004B36F9">
              <w:rPr>
                <w:rFonts w:ascii="Arial" w:eastAsia="Times New Roman" w:hAnsi="Arial" w:cs="Arial"/>
                <w:color w:val="FFFFFF"/>
                <w:sz w:val="20"/>
                <w:szCs w:val="20"/>
                <w:lang w:eastAsia="da-DK"/>
                <w14:ligatures w14:val="none"/>
              </w:rPr>
              <w:t>Total</w:t>
            </w:r>
          </w:p>
        </w:tc>
        <w:tc>
          <w:tcPr>
            <w:tcW w:w="2440" w:type="dxa"/>
            <w:tcBorders>
              <w:top w:val="nil"/>
              <w:left w:val="nil"/>
              <w:bottom w:val="single" w:sz="8" w:space="0" w:color="078856"/>
              <w:right w:val="single" w:sz="8" w:space="0" w:color="078856"/>
            </w:tcBorders>
            <w:shd w:val="clear" w:color="000000" w:fill="078856"/>
            <w:hideMark/>
          </w:tcPr>
          <w:p w14:paraId="1BD98B28" w14:textId="77777777" w:rsidR="004B36F9" w:rsidRPr="004B36F9" w:rsidRDefault="004B36F9" w:rsidP="004B36F9">
            <w:pPr>
              <w:jc w:val="right"/>
              <w:rPr>
                <w:rFonts w:ascii="Arial" w:eastAsia="Times New Roman" w:hAnsi="Arial" w:cs="Arial"/>
                <w:color w:val="FFFFFF"/>
                <w:sz w:val="20"/>
                <w:szCs w:val="20"/>
                <w:lang w:eastAsia="da-DK"/>
                <w14:ligatures w14:val="none"/>
              </w:rPr>
            </w:pPr>
            <w:r w:rsidRPr="004B36F9">
              <w:rPr>
                <w:rFonts w:ascii="Arial" w:eastAsia="Times New Roman" w:hAnsi="Arial" w:cs="Arial"/>
                <w:color w:val="FFFFFF"/>
                <w:sz w:val="20"/>
                <w:szCs w:val="20"/>
                <w:lang w:eastAsia="da-DK"/>
                <w14:ligatures w14:val="none"/>
              </w:rPr>
              <w:t>366,34</w:t>
            </w:r>
          </w:p>
        </w:tc>
        <w:tc>
          <w:tcPr>
            <w:tcW w:w="2440" w:type="dxa"/>
            <w:tcBorders>
              <w:top w:val="nil"/>
              <w:left w:val="nil"/>
              <w:bottom w:val="single" w:sz="8" w:space="0" w:color="078856"/>
              <w:right w:val="single" w:sz="8" w:space="0" w:color="078856"/>
            </w:tcBorders>
            <w:shd w:val="clear" w:color="000000" w:fill="078856"/>
            <w:hideMark/>
          </w:tcPr>
          <w:p w14:paraId="03BC2E04" w14:textId="77777777" w:rsidR="004B36F9" w:rsidRPr="004B36F9" w:rsidRDefault="004B36F9" w:rsidP="004B36F9">
            <w:pPr>
              <w:jc w:val="right"/>
              <w:rPr>
                <w:rFonts w:ascii="Arial" w:eastAsia="Times New Roman" w:hAnsi="Arial" w:cs="Arial"/>
                <w:color w:val="FFFFFF"/>
                <w:sz w:val="20"/>
                <w:szCs w:val="20"/>
                <w:lang w:eastAsia="da-DK"/>
                <w14:ligatures w14:val="none"/>
              </w:rPr>
            </w:pPr>
            <w:r w:rsidRPr="004B36F9">
              <w:rPr>
                <w:rFonts w:ascii="Arial" w:eastAsia="Times New Roman" w:hAnsi="Arial" w:cs="Arial"/>
                <w:color w:val="FFFFFF"/>
                <w:sz w:val="20"/>
                <w:szCs w:val="20"/>
                <w:lang w:eastAsia="da-DK"/>
                <w14:ligatures w14:val="none"/>
              </w:rPr>
              <w:t>100,00%</w:t>
            </w:r>
          </w:p>
        </w:tc>
      </w:tr>
    </w:tbl>
    <w:p w14:paraId="2227E4B4" w14:textId="77777777" w:rsidR="004B36F9" w:rsidRDefault="004B36F9" w:rsidP="00D37BFC"/>
    <w:p w14:paraId="41EE94DE" w14:textId="77777777" w:rsidR="00C46FF1" w:rsidRDefault="00C46FF1" w:rsidP="00D37BFC"/>
    <w:p w14:paraId="581621FA" w14:textId="74F39AB8" w:rsidR="00D37BFC" w:rsidRDefault="00C46FF1" w:rsidP="00D37BFC">
      <w:r>
        <w:t>Hvis vi til gengæld bruger metodevalg Miljødeklaration, som er den metode der blev lagt til grund for ber</w:t>
      </w:r>
      <w:r w:rsidR="007926B5">
        <w:t>e</w:t>
      </w:r>
      <w:r>
        <w:t xml:space="preserve">gningerne i 2022 </w:t>
      </w:r>
      <w:r w:rsidR="007926B5">
        <w:t>,</w:t>
      </w:r>
      <w:r>
        <w:t xml:space="preserve"> så vil tallene se således ud.</w:t>
      </w:r>
    </w:p>
    <w:p w14:paraId="7292828A" w14:textId="77777777" w:rsidR="00801B04" w:rsidRDefault="00801B04" w:rsidP="00D37BFC"/>
    <w:p w14:paraId="72597FA2" w14:textId="77777777" w:rsidR="004B36F9" w:rsidRDefault="004B36F9" w:rsidP="00D37BFC"/>
    <w:tbl>
      <w:tblPr>
        <w:tblW w:w="7320" w:type="dxa"/>
        <w:tblCellMar>
          <w:left w:w="70" w:type="dxa"/>
          <w:right w:w="70" w:type="dxa"/>
        </w:tblCellMar>
        <w:tblLook w:val="04A0" w:firstRow="1" w:lastRow="0" w:firstColumn="1" w:lastColumn="0" w:noHBand="0" w:noVBand="1"/>
      </w:tblPr>
      <w:tblGrid>
        <w:gridCol w:w="2440"/>
        <w:gridCol w:w="2440"/>
        <w:gridCol w:w="2440"/>
      </w:tblGrid>
      <w:tr w:rsidR="004B36F9" w:rsidRPr="004B36F9" w14:paraId="1CBF87EF" w14:textId="77777777" w:rsidTr="004B36F9">
        <w:trPr>
          <w:trHeight w:val="455"/>
        </w:trPr>
        <w:tc>
          <w:tcPr>
            <w:tcW w:w="7320" w:type="dxa"/>
            <w:gridSpan w:val="3"/>
            <w:tcBorders>
              <w:top w:val="single" w:sz="8" w:space="0" w:color="078856"/>
              <w:left w:val="single" w:sz="8" w:space="0" w:color="078856"/>
              <w:bottom w:val="single" w:sz="8" w:space="0" w:color="078856"/>
              <w:right w:val="single" w:sz="8" w:space="0" w:color="078856"/>
            </w:tcBorders>
            <w:shd w:val="clear" w:color="000000" w:fill="078856"/>
            <w:hideMark/>
          </w:tcPr>
          <w:p w14:paraId="2895FAB4" w14:textId="77777777" w:rsidR="004B36F9" w:rsidRPr="004B36F9" w:rsidRDefault="004B36F9" w:rsidP="004B36F9">
            <w:pPr>
              <w:rPr>
                <w:rFonts w:ascii="Arial" w:eastAsia="Times New Roman" w:hAnsi="Arial" w:cs="Arial"/>
                <w:color w:val="FFFFFF"/>
                <w:sz w:val="20"/>
                <w:szCs w:val="20"/>
                <w:lang w:eastAsia="da-DK"/>
                <w14:ligatures w14:val="none"/>
              </w:rPr>
            </w:pPr>
            <w:r w:rsidRPr="004B36F9">
              <w:rPr>
                <w:rFonts w:ascii="Arial" w:eastAsia="Times New Roman" w:hAnsi="Arial" w:cs="Arial"/>
                <w:color w:val="FFFFFF"/>
                <w:sz w:val="20"/>
                <w:szCs w:val="20"/>
                <w:lang w:eastAsia="da-DK"/>
                <w14:ligatures w14:val="none"/>
              </w:rPr>
              <w:t>Tabel 1: Oversigt over virksomhedens samlede CO</w:t>
            </w:r>
            <w:r w:rsidRPr="004B36F9">
              <w:rPr>
                <w:rFonts w:ascii="Cambria Math" w:eastAsia="Times New Roman" w:hAnsi="Cambria Math" w:cs="Cambria Math"/>
                <w:color w:val="FFFFFF"/>
                <w:sz w:val="20"/>
                <w:szCs w:val="20"/>
                <w:lang w:eastAsia="da-DK"/>
                <w14:ligatures w14:val="none"/>
              </w:rPr>
              <w:t>₂</w:t>
            </w:r>
            <w:r w:rsidRPr="004B36F9">
              <w:rPr>
                <w:rFonts w:ascii="Arial" w:eastAsia="Times New Roman" w:hAnsi="Arial" w:cs="Arial"/>
                <w:color w:val="FFFFFF"/>
                <w:sz w:val="20"/>
                <w:szCs w:val="20"/>
                <w:lang w:eastAsia="da-DK"/>
                <w14:ligatures w14:val="none"/>
              </w:rPr>
              <w:t>e-udledninger</w:t>
            </w:r>
          </w:p>
        </w:tc>
      </w:tr>
      <w:tr w:rsidR="004B36F9" w:rsidRPr="004B36F9" w14:paraId="6181BF54" w14:textId="77777777" w:rsidTr="004B36F9">
        <w:trPr>
          <w:trHeight w:val="335"/>
        </w:trPr>
        <w:tc>
          <w:tcPr>
            <w:tcW w:w="2440" w:type="dxa"/>
            <w:tcBorders>
              <w:top w:val="nil"/>
              <w:left w:val="single" w:sz="8" w:space="0" w:color="078856"/>
              <w:bottom w:val="single" w:sz="8" w:space="0" w:color="078856"/>
              <w:right w:val="single" w:sz="8" w:space="0" w:color="078856"/>
            </w:tcBorders>
            <w:shd w:val="clear" w:color="000000" w:fill="F2F2F2"/>
            <w:hideMark/>
          </w:tcPr>
          <w:p w14:paraId="7ACEACAB" w14:textId="77777777" w:rsidR="004B36F9" w:rsidRPr="004B36F9" w:rsidRDefault="004B36F9" w:rsidP="004B36F9">
            <w:pPr>
              <w:rPr>
                <w:rFonts w:ascii="Arial" w:eastAsia="Times New Roman" w:hAnsi="Arial" w:cs="Arial"/>
                <w:b/>
                <w:bCs/>
                <w:color w:val="1A1A1A"/>
                <w:sz w:val="20"/>
                <w:szCs w:val="20"/>
                <w:lang w:eastAsia="da-DK"/>
                <w14:ligatures w14:val="none"/>
              </w:rPr>
            </w:pPr>
            <w:r w:rsidRPr="004B36F9">
              <w:rPr>
                <w:rFonts w:ascii="Arial" w:eastAsia="Times New Roman" w:hAnsi="Arial" w:cs="Arial"/>
                <w:b/>
                <w:bCs/>
                <w:color w:val="1A1A1A"/>
                <w:sz w:val="20"/>
                <w:szCs w:val="20"/>
                <w:lang w:eastAsia="da-DK"/>
                <w14:ligatures w14:val="none"/>
              </w:rPr>
              <w:t>Scope</w:t>
            </w:r>
          </w:p>
        </w:tc>
        <w:tc>
          <w:tcPr>
            <w:tcW w:w="2440" w:type="dxa"/>
            <w:tcBorders>
              <w:top w:val="nil"/>
              <w:left w:val="nil"/>
              <w:bottom w:val="single" w:sz="8" w:space="0" w:color="078856"/>
              <w:right w:val="single" w:sz="8" w:space="0" w:color="078856"/>
            </w:tcBorders>
            <w:shd w:val="clear" w:color="000000" w:fill="F2F2F2"/>
            <w:hideMark/>
          </w:tcPr>
          <w:p w14:paraId="65C31BF2" w14:textId="77777777" w:rsidR="004B36F9" w:rsidRPr="004B36F9" w:rsidRDefault="004B36F9" w:rsidP="004B36F9">
            <w:pPr>
              <w:jc w:val="right"/>
              <w:rPr>
                <w:rFonts w:ascii="Arial" w:eastAsia="Times New Roman" w:hAnsi="Arial" w:cs="Arial"/>
                <w:b/>
                <w:bCs/>
                <w:color w:val="1A1A1A"/>
                <w:sz w:val="20"/>
                <w:szCs w:val="20"/>
                <w:lang w:eastAsia="da-DK"/>
                <w14:ligatures w14:val="none"/>
              </w:rPr>
            </w:pPr>
            <w:r w:rsidRPr="004B36F9">
              <w:rPr>
                <w:rFonts w:ascii="Arial" w:eastAsia="Times New Roman" w:hAnsi="Arial" w:cs="Arial"/>
                <w:b/>
                <w:bCs/>
                <w:color w:val="1A1A1A"/>
                <w:sz w:val="20"/>
                <w:szCs w:val="20"/>
                <w:lang w:eastAsia="da-DK"/>
                <w14:ligatures w14:val="none"/>
              </w:rPr>
              <w:t>Ton CO</w:t>
            </w:r>
            <w:r w:rsidRPr="004B36F9">
              <w:rPr>
                <w:rFonts w:ascii="Cambria Math" w:eastAsia="Times New Roman" w:hAnsi="Cambria Math" w:cs="Cambria Math"/>
                <w:b/>
                <w:bCs/>
                <w:color w:val="1A1A1A"/>
                <w:sz w:val="20"/>
                <w:szCs w:val="20"/>
                <w:lang w:eastAsia="da-DK"/>
                <w14:ligatures w14:val="none"/>
              </w:rPr>
              <w:t>₂</w:t>
            </w:r>
            <w:r w:rsidRPr="004B36F9">
              <w:rPr>
                <w:rFonts w:ascii="Arial" w:eastAsia="Times New Roman" w:hAnsi="Arial" w:cs="Arial"/>
                <w:b/>
                <w:bCs/>
                <w:color w:val="1A1A1A"/>
                <w:sz w:val="20"/>
                <w:szCs w:val="20"/>
                <w:lang w:eastAsia="da-DK"/>
                <w14:ligatures w14:val="none"/>
              </w:rPr>
              <w:t>e</w:t>
            </w:r>
          </w:p>
        </w:tc>
        <w:tc>
          <w:tcPr>
            <w:tcW w:w="2440" w:type="dxa"/>
            <w:tcBorders>
              <w:top w:val="nil"/>
              <w:left w:val="nil"/>
              <w:bottom w:val="single" w:sz="8" w:space="0" w:color="078856"/>
              <w:right w:val="single" w:sz="8" w:space="0" w:color="078856"/>
            </w:tcBorders>
            <w:shd w:val="clear" w:color="000000" w:fill="F2F2F2"/>
            <w:hideMark/>
          </w:tcPr>
          <w:p w14:paraId="09140EA0" w14:textId="77777777" w:rsidR="004B36F9" w:rsidRPr="004B36F9" w:rsidRDefault="004B36F9" w:rsidP="004B36F9">
            <w:pPr>
              <w:jc w:val="right"/>
              <w:rPr>
                <w:rFonts w:ascii="Arial" w:eastAsia="Times New Roman" w:hAnsi="Arial" w:cs="Arial"/>
                <w:b/>
                <w:bCs/>
                <w:color w:val="1A1A1A"/>
                <w:sz w:val="20"/>
                <w:szCs w:val="20"/>
                <w:lang w:eastAsia="da-DK"/>
                <w14:ligatures w14:val="none"/>
              </w:rPr>
            </w:pPr>
            <w:r w:rsidRPr="004B36F9">
              <w:rPr>
                <w:rFonts w:ascii="Arial" w:eastAsia="Times New Roman" w:hAnsi="Arial" w:cs="Arial"/>
                <w:b/>
                <w:bCs/>
                <w:color w:val="1A1A1A"/>
                <w:sz w:val="20"/>
                <w:szCs w:val="20"/>
                <w:lang w:eastAsia="da-DK"/>
                <w14:ligatures w14:val="none"/>
              </w:rPr>
              <w:t>Andel af udledning</w:t>
            </w:r>
          </w:p>
        </w:tc>
      </w:tr>
      <w:tr w:rsidR="004B36F9" w:rsidRPr="004B36F9" w14:paraId="27680165" w14:textId="77777777" w:rsidTr="004B36F9">
        <w:trPr>
          <w:trHeight w:val="335"/>
        </w:trPr>
        <w:tc>
          <w:tcPr>
            <w:tcW w:w="2440" w:type="dxa"/>
            <w:tcBorders>
              <w:top w:val="nil"/>
              <w:left w:val="single" w:sz="8" w:space="0" w:color="078856"/>
              <w:bottom w:val="single" w:sz="8" w:space="0" w:color="078856"/>
              <w:right w:val="single" w:sz="8" w:space="0" w:color="078856"/>
            </w:tcBorders>
            <w:shd w:val="clear" w:color="000000" w:fill="FFFFFF"/>
            <w:hideMark/>
          </w:tcPr>
          <w:p w14:paraId="4995E3FD" w14:textId="77777777" w:rsidR="004B36F9" w:rsidRPr="004B36F9" w:rsidRDefault="004B36F9" w:rsidP="004B36F9">
            <w:pPr>
              <w:rPr>
                <w:rFonts w:ascii="Arial" w:eastAsia="Times New Roman" w:hAnsi="Arial" w:cs="Arial"/>
                <w:color w:val="1A1A1A"/>
                <w:sz w:val="20"/>
                <w:szCs w:val="20"/>
                <w:lang w:eastAsia="da-DK"/>
                <w14:ligatures w14:val="none"/>
              </w:rPr>
            </w:pPr>
            <w:r w:rsidRPr="004B36F9">
              <w:rPr>
                <w:rFonts w:ascii="Arial" w:eastAsia="Times New Roman" w:hAnsi="Arial" w:cs="Arial"/>
                <w:color w:val="1A1A1A"/>
                <w:sz w:val="20"/>
                <w:szCs w:val="20"/>
                <w:lang w:eastAsia="da-DK"/>
                <w14:ligatures w14:val="none"/>
              </w:rPr>
              <w:t>Scope 1</w:t>
            </w:r>
          </w:p>
        </w:tc>
        <w:tc>
          <w:tcPr>
            <w:tcW w:w="2440" w:type="dxa"/>
            <w:tcBorders>
              <w:top w:val="nil"/>
              <w:left w:val="nil"/>
              <w:bottom w:val="single" w:sz="8" w:space="0" w:color="078856"/>
              <w:right w:val="single" w:sz="8" w:space="0" w:color="078856"/>
            </w:tcBorders>
            <w:shd w:val="clear" w:color="000000" w:fill="FFFFFF"/>
            <w:hideMark/>
          </w:tcPr>
          <w:p w14:paraId="16583F06" w14:textId="77777777" w:rsidR="004B36F9" w:rsidRPr="004B36F9" w:rsidRDefault="004B36F9" w:rsidP="004B36F9">
            <w:pPr>
              <w:jc w:val="right"/>
              <w:rPr>
                <w:rFonts w:ascii="Arial" w:eastAsia="Times New Roman" w:hAnsi="Arial" w:cs="Arial"/>
                <w:color w:val="1A1A1A"/>
                <w:sz w:val="20"/>
                <w:szCs w:val="20"/>
                <w:lang w:eastAsia="da-DK"/>
                <w14:ligatures w14:val="none"/>
              </w:rPr>
            </w:pPr>
            <w:r w:rsidRPr="004B36F9">
              <w:rPr>
                <w:rFonts w:ascii="Arial" w:eastAsia="Times New Roman" w:hAnsi="Arial" w:cs="Arial"/>
                <w:color w:val="1A1A1A"/>
                <w:sz w:val="20"/>
                <w:szCs w:val="20"/>
                <w:lang w:eastAsia="da-DK"/>
                <w14:ligatures w14:val="none"/>
              </w:rPr>
              <w:t>36,05</w:t>
            </w:r>
          </w:p>
        </w:tc>
        <w:tc>
          <w:tcPr>
            <w:tcW w:w="2440" w:type="dxa"/>
            <w:tcBorders>
              <w:top w:val="nil"/>
              <w:left w:val="nil"/>
              <w:bottom w:val="single" w:sz="8" w:space="0" w:color="078856"/>
              <w:right w:val="single" w:sz="8" w:space="0" w:color="078856"/>
            </w:tcBorders>
            <w:shd w:val="clear" w:color="000000" w:fill="FFFFFF"/>
            <w:hideMark/>
          </w:tcPr>
          <w:p w14:paraId="5276820D" w14:textId="77777777" w:rsidR="004B36F9" w:rsidRPr="004B36F9" w:rsidRDefault="004B36F9" w:rsidP="004B36F9">
            <w:pPr>
              <w:jc w:val="right"/>
              <w:rPr>
                <w:rFonts w:ascii="Arial" w:eastAsia="Times New Roman" w:hAnsi="Arial" w:cs="Arial"/>
                <w:color w:val="1A1A1A"/>
                <w:sz w:val="20"/>
                <w:szCs w:val="20"/>
                <w:lang w:eastAsia="da-DK"/>
                <w14:ligatures w14:val="none"/>
              </w:rPr>
            </w:pPr>
            <w:r w:rsidRPr="004B36F9">
              <w:rPr>
                <w:rFonts w:ascii="Arial" w:eastAsia="Times New Roman" w:hAnsi="Arial" w:cs="Arial"/>
                <w:color w:val="1A1A1A"/>
                <w:sz w:val="20"/>
                <w:szCs w:val="20"/>
                <w:lang w:eastAsia="da-DK"/>
                <w14:ligatures w14:val="none"/>
              </w:rPr>
              <w:t>10,73%</w:t>
            </w:r>
          </w:p>
        </w:tc>
      </w:tr>
      <w:tr w:rsidR="004B36F9" w:rsidRPr="004B36F9" w14:paraId="778B8DCC" w14:textId="77777777" w:rsidTr="004B36F9">
        <w:trPr>
          <w:trHeight w:val="335"/>
        </w:trPr>
        <w:tc>
          <w:tcPr>
            <w:tcW w:w="2440" w:type="dxa"/>
            <w:tcBorders>
              <w:top w:val="nil"/>
              <w:left w:val="single" w:sz="8" w:space="0" w:color="078856"/>
              <w:bottom w:val="single" w:sz="8" w:space="0" w:color="078856"/>
              <w:right w:val="single" w:sz="8" w:space="0" w:color="078856"/>
            </w:tcBorders>
            <w:shd w:val="clear" w:color="000000" w:fill="FFFFFF"/>
            <w:hideMark/>
          </w:tcPr>
          <w:p w14:paraId="5C0A3CE8" w14:textId="77777777" w:rsidR="004B36F9" w:rsidRPr="004B36F9" w:rsidRDefault="004B36F9" w:rsidP="004B36F9">
            <w:pPr>
              <w:rPr>
                <w:rFonts w:ascii="Arial" w:eastAsia="Times New Roman" w:hAnsi="Arial" w:cs="Arial"/>
                <w:color w:val="1A1A1A"/>
                <w:sz w:val="20"/>
                <w:szCs w:val="20"/>
                <w:lang w:eastAsia="da-DK"/>
                <w14:ligatures w14:val="none"/>
              </w:rPr>
            </w:pPr>
            <w:r w:rsidRPr="004B36F9">
              <w:rPr>
                <w:rFonts w:ascii="Arial" w:eastAsia="Times New Roman" w:hAnsi="Arial" w:cs="Arial"/>
                <w:color w:val="1A1A1A"/>
                <w:sz w:val="20"/>
                <w:szCs w:val="20"/>
                <w:lang w:eastAsia="da-DK"/>
                <w14:ligatures w14:val="none"/>
              </w:rPr>
              <w:t>Scope 2</w:t>
            </w:r>
          </w:p>
        </w:tc>
        <w:tc>
          <w:tcPr>
            <w:tcW w:w="2440" w:type="dxa"/>
            <w:tcBorders>
              <w:top w:val="nil"/>
              <w:left w:val="nil"/>
              <w:bottom w:val="single" w:sz="8" w:space="0" w:color="078856"/>
              <w:right w:val="single" w:sz="8" w:space="0" w:color="078856"/>
            </w:tcBorders>
            <w:shd w:val="clear" w:color="000000" w:fill="FFFFFF"/>
            <w:hideMark/>
          </w:tcPr>
          <w:p w14:paraId="0FCF797C" w14:textId="77777777" w:rsidR="004B36F9" w:rsidRPr="004B36F9" w:rsidRDefault="004B36F9" w:rsidP="004B36F9">
            <w:pPr>
              <w:jc w:val="right"/>
              <w:rPr>
                <w:rFonts w:ascii="Arial" w:eastAsia="Times New Roman" w:hAnsi="Arial" w:cs="Arial"/>
                <w:color w:val="1A1A1A"/>
                <w:sz w:val="20"/>
                <w:szCs w:val="20"/>
                <w:lang w:eastAsia="da-DK"/>
                <w14:ligatures w14:val="none"/>
              </w:rPr>
            </w:pPr>
            <w:r w:rsidRPr="004B36F9">
              <w:rPr>
                <w:rFonts w:ascii="Arial" w:eastAsia="Times New Roman" w:hAnsi="Arial" w:cs="Arial"/>
                <w:color w:val="1A1A1A"/>
                <w:sz w:val="20"/>
                <w:szCs w:val="20"/>
                <w:lang w:eastAsia="da-DK"/>
                <w14:ligatures w14:val="none"/>
              </w:rPr>
              <w:t>5,24</w:t>
            </w:r>
          </w:p>
        </w:tc>
        <w:tc>
          <w:tcPr>
            <w:tcW w:w="2440" w:type="dxa"/>
            <w:tcBorders>
              <w:top w:val="nil"/>
              <w:left w:val="nil"/>
              <w:bottom w:val="single" w:sz="8" w:space="0" w:color="078856"/>
              <w:right w:val="single" w:sz="8" w:space="0" w:color="078856"/>
            </w:tcBorders>
            <w:shd w:val="clear" w:color="000000" w:fill="FFFFFF"/>
            <w:hideMark/>
          </w:tcPr>
          <w:p w14:paraId="25743E6C" w14:textId="77777777" w:rsidR="004B36F9" w:rsidRPr="004B36F9" w:rsidRDefault="004B36F9" w:rsidP="004B36F9">
            <w:pPr>
              <w:jc w:val="right"/>
              <w:rPr>
                <w:rFonts w:ascii="Arial" w:eastAsia="Times New Roman" w:hAnsi="Arial" w:cs="Arial"/>
                <w:color w:val="1A1A1A"/>
                <w:sz w:val="20"/>
                <w:szCs w:val="20"/>
                <w:lang w:eastAsia="da-DK"/>
                <w14:ligatures w14:val="none"/>
              </w:rPr>
            </w:pPr>
            <w:r w:rsidRPr="004B36F9">
              <w:rPr>
                <w:rFonts w:ascii="Arial" w:eastAsia="Times New Roman" w:hAnsi="Arial" w:cs="Arial"/>
                <w:color w:val="1A1A1A"/>
                <w:sz w:val="20"/>
                <w:szCs w:val="20"/>
                <w:lang w:eastAsia="da-DK"/>
                <w14:ligatures w14:val="none"/>
              </w:rPr>
              <w:t>1,56%</w:t>
            </w:r>
          </w:p>
        </w:tc>
      </w:tr>
      <w:tr w:rsidR="004B36F9" w:rsidRPr="004B36F9" w14:paraId="114CDED5" w14:textId="77777777" w:rsidTr="004B36F9">
        <w:trPr>
          <w:trHeight w:val="335"/>
        </w:trPr>
        <w:tc>
          <w:tcPr>
            <w:tcW w:w="2440" w:type="dxa"/>
            <w:tcBorders>
              <w:top w:val="nil"/>
              <w:left w:val="single" w:sz="8" w:space="0" w:color="078856"/>
              <w:bottom w:val="single" w:sz="8" w:space="0" w:color="078856"/>
              <w:right w:val="single" w:sz="8" w:space="0" w:color="078856"/>
            </w:tcBorders>
            <w:shd w:val="clear" w:color="000000" w:fill="FFFFFF"/>
            <w:hideMark/>
          </w:tcPr>
          <w:p w14:paraId="3FCBBFC6" w14:textId="77777777" w:rsidR="004B36F9" w:rsidRPr="004B36F9" w:rsidRDefault="004B36F9" w:rsidP="004B36F9">
            <w:pPr>
              <w:rPr>
                <w:rFonts w:ascii="Arial" w:eastAsia="Times New Roman" w:hAnsi="Arial" w:cs="Arial"/>
                <w:color w:val="1A1A1A"/>
                <w:sz w:val="20"/>
                <w:szCs w:val="20"/>
                <w:lang w:eastAsia="da-DK"/>
                <w14:ligatures w14:val="none"/>
              </w:rPr>
            </w:pPr>
            <w:r w:rsidRPr="004B36F9">
              <w:rPr>
                <w:rFonts w:ascii="Arial" w:eastAsia="Times New Roman" w:hAnsi="Arial" w:cs="Arial"/>
                <w:color w:val="1A1A1A"/>
                <w:sz w:val="20"/>
                <w:szCs w:val="20"/>
                <w:lang w:eastAsia="da-DK"/>
                <w14:ligatures w14:val="none"/>
              </w:rPr>
              <w:t>Scope 3</w:t>
            </w:r>
          </w:p>
        </w:tc>
        <w:tc>
          <w:tcPr>
            <w:tcW w:w="2440" w:type="dxa"/>
            <w:tcBorders>
              <w:top w:val="nil"/>
              <w:left w:val="nil"/>
              <w:bottom w:val="single" w:sz="8" w:space="0" w:color="078856"/>
              <w:right w:val="single" w:sz="8" w:space="0" w:color="078856"/>
            </w:tcBorders>
            <w:shd w:val="clear" w:color="000000" w:fill="FFFFFF"/>
            <w:hideMark/>
          </w:tcPr>
          <w:p w14:paraId="0688E1BB" w14:textId="77777777" w:rsidR="004B36F9" w:rsidRPr="004B36F9" w:rsidRDefault="004B36F9" w:rsidP="004B36F9">
            <w:pPr>
              <w:jc w:val="right"/>
              <w:rPr>
                <w:rFonts w:ascii="Arial" w:eastAsia="Times New Roman" w:hAnsi="Arial" w:cs="Arial"/>
                <w:color w:val="1A1A1A"/>
                <w:sz w:val="20"/>
                <w:szCs w:val="20"/>
                <w:lang w:eastAsia="da-DK"/>
                <w14:ligatures w14:val="none"/>
              </w:rPr>
            </w:pPr>
            <w:r w:rsidRPr="004B36F9">
              <w:rPr>
                <w:rFonts w:ascii="Arial" w:eastAsia="Times New Roman" w:hAnsi="Arial" w:cs="Arial"/>
                <w:color w:val="1A1A1A"/>
                <w:sz w:val="20"/>
                <w:szCs w:val="20"/>
                <w:lang w:eastAsia="da-DK"/>
                <w14:ligatures w14:val="none"/>
              </w:rPr>
              <w:t>294,71</w:t>
            </w:r>
          </w:p>
        </w:tc>
        <w:tc>
          <w:tcPr>
            <w:tcW w:w="2440" w:type="dxa"/>
            <w:tcBorders>
              <w:top w:val="nil"/>
              <w:left w:val="nil"/>
              <w:bottom w:val="single" w:sz="8" w:space="0" w:color="078856"/>
              <w:right w:val="single" w:sz="8" w:space="0" w:color="078856"/>
            </w:tcBorders>
            <w:shd w:val="clear" w:color="000000" w:fill="FFFFFF"/>
            <w:hideMark/>
          </w:tcPr>
          <w:p w14:paraId="4C486B65" w14:textId="77777777" w:rsidR="004B36F9" w:rsidRPr="004B36F9" w:rsidRDefault="004B36F9" w:rsidP="004B36F9">
            <w:pPr>
              <w:jc w:val="right"/>
              <w:rPr>
                <w:rFonts w:ascii="Arial" w:eastAsia="Times New Roman" w:hAnsi="Arial" w:cs="Arial"/>
                <w:color w:val="1A1A1A"/>
                <w:sz w:val="20"/>
                <w:szCs w:val="20"/>
                <w:lang w:eastAsia="da-DK"/>
                <w14:ligatures w14:val="none"/>
              </w:rPr>
            </w:pPr>
            <w:r w:rsidRPr="004B36F9">
              <w:rPr>
                <w:rFonts w:ascii="Arial" w:eastAsia="Times New Roman" w:hAnsi="Arial" w:cs="Arial"/>
                <w:color w:val="1A1A1A"/>
                <w:sz w:val="20"/>
                <w:szCs w:val="20"/>
                <w:lang w:eastAsia="da-DK"/>
                <w14:ligatures w14:val="none"/>
              </w:rPr>
              <w:t>87,71%</w:t>
            </w:r>
          </w:p>
        </w:tc>
      </w:tr>
      <w:tr w:rsidR="004B36F9" w:rsidRPr="004B36F9" w14:paraId="450C44F7" w14:textId="77777777" w:rsidTr="004B36F9">
        <w:trPr>
          <w:trHeight w:val="335"/>
        </w:trPr>
        <w:tc>
          <w:tcPr>
            <w:tcW w:w="2440" w:type="dxa"/>
            <w:tcBorders>
              <w:top w:val="nil"/>
              <w:left w:val="single" w:sz="8" w:space="0" w:color="078856"/>
              <w:bottom w:val="single" w:sz="8" w:space="0" w:color="078856"/>
              <w:right w:val="single" w:sz="8" w:space="0" w:color="078856"/>
            </w:tcBorders>
            <w:shd w:val="clear" w:color="000000" w:fill="078856"/>
            <w:hideMark/>
          </w:tcPr>
          <w:p w14:paraId="4D0D3C63" w14:textId="77777777" w:rsidR="004B36F9" w:rsidRPr="004B36F9" w:rsidRDefault="004B36F9" w:rsidP="004B36F9">
            <w:pPr>
              <w:rPr>
                <w:rFonts w:ascii="Arial" w:eastAsia="Times New Roman" w:hAnsi="Arial" w:cs="Arial"/>
                <w:color w:val="FFFFFF"/>
                <w:sz w:val="20"/>
                <w:szCs w:val="20"/>
                <w:lang w:eastAsia="da-DK"/>
                <w14:ligatures w14:val="none"/>
              </w:rPr>
            </w:pPr>
            <w:r w:rsidRPr="004B36F9">
              <w:rPr>
                <w:rFonts w:ascii="Arial" w:eastAsia="Times New Roman" w:hAnsi="Arial" w:cs="Arial"/>
                <w:color w:val="FFFFFF"/>
                <w:sz w:val="20"/>
                <w:szCs w:val="20"/>
                <w:lang w:eastAsia="da-DK"/>
                <w14:ligatures w14:val="none"/>
              </w:rPr>
              <w:t>Total</w:t>
            </w:r>
          </w:p>
        </w:tc>
        <w:tc>
          <w:tcPr>
            <w:tcW w:w="2440" w:type="dxa"/>
            <w:tcBorders>
              <w:top w:val="nil"/>
              <w:left w:val="nil"/>
              <w:bottom w:val="single" w:sz="8" w:space="0" w:color="078856"/>
              <w:right w:val="single" w:sz="8" w:space="0" w:color="078856"/>
            </w:tcBorders>
            <w:shd w:val="clear" w:color="000000" w:fill="078856"/>
            <w:hideMark/>
          </w:tcPr>
          <w:p w14:paraId="0FD285D9" w14:textId="77777777" w:rsidR="004B36F9" w:rsidRPr="004B36F9" w:rsidRDefault="004B36F9" w:rsidP="004B36F9">
            <w:pPr>
              <w:jc w:val="right"/>
              <w:rPr>
                <w:rFonts w:ascii="Arial" w:eastAsia="Times New Roman" w:hAnsi="Arial" w:cs="Arial"/>
                <w:color w:val="FFFFFF"/>
                <w:sz w:val="20"/>
                <w:szCs w:val="20"/>
                <w:lang w:eastAsia="da-DK"/>
                <w14:ligatures w14:val="none"/>
              </w:rPr>
            </w:pPr>
            <w:r w:rsidRPr="004B36F9">
              <w:rPr>
                <w:rFonts w:ascii="Arial" w:eastAsia="Times New Roman" w:hAnsi="Arial" w:cs="Arial"/>
                <w:color w:val="FFFFFF"/>
                <w:sz w:val="20"/>
                <w:szCs w:val="20"/>
                <w:lang w:eastAsia="da-DK"/>
                <w14:ligatures w14:val="none"/>
              </w:rPr>
              <w:t>336,00</w:t>
            </w:r>
          </w:p>
        </w:tc>
        <w:tc>
          <w:tcPr>
            <w:tcW w:w="2440" w:type="dxa"/>
            <w:tcBorders>
              <w:top w:val="nil"/>
              <w:left w:val="nil"/>
              <w:bottom w:val="single" w:sz="8" w:space="0" w:color="078856"/>
              <w:right w:val="single" w:sz="8" w:space="0" w:color="078856"/>
            </w:tcBorders>
            <w:shd w:val="clear" w:color="000000" w:fill="078856"/>
            <w:hideMark/>
          </w:tcPr>
          <w:p w14:paraId="1A658E2E" w14:textId="77777777" w:rsidR="004B36F9" w:rsidRPr="004B36F9" w:rsidRDefault="004B36F9" w:rsidP="004B36F9">
            <w:pPr>
              <w:jc w:val="right"/>
              <w:rPr>
                <w:rFonts w:ascii="Arial" w:eastAsia="Times New Roman" w:hAnsi="Arial" w:cs="Arial"/>
                <w:color w:val="FFFFFF"/>
                <w:sz w:val="20"/>
                <w:szCs w:val="20"/>
                <w:lang w:eastAsia="da-DK"/>
                <w14:ligatures w14:val="none"/>
              </w:rPr>
            </w:pPr>
            <w:r w:rsidRPr="004B36F9">
              <w:rPr>
                <w:rFonts w:ascii="Arial" w:eastAsia="Times New Roman" w:hAnsi="Arial" w:cs="Arial"/>
                <w:color w:val="FFFFFF"/>
                <w:sz w:val="20"/>
                <w:szCs w:val="20"/>
                <w:lang w:eastAsia="da-DK"/>
                <w14:ligatures w14:val="none"/>
              </w:rPr>
              <w:t>100,00%</w:t>
            </w:r>
          </w:p>
        </w:tc>
      </w:tr>
    </w:tbl>
    <w:p w14:paraId="1B063A07" w14:textId="77777777" w:rsidR="004B36F9" w:rsidRDefault="004B36F9" w:rsidP="00D37BFC"/>
    <w:p w14:paraId="10FF92F5" w14:textId="77777777" w:rsidR="004B36F9" w:rsidRDefault="004B36F9" w:rsidP="00D37BFC"/>
    <w:p w14:paraId="63F3A372" w14:textId="77777777" w:rsidR="006B6F4B" w:rsidRDefault="006B6F4B" w:rsidP="006B6F4B">
      <w:pPr>
        <w:pStyle w:val="Heading3"/>
      </w:pPr>
      <w:r>
        <w:t>Co lagring og optag fra egen skovdrift</w:t>
      </w:r>
    </w:p>
    <w:p w14:paraId="6150EC66" w14:textId="73F949DD" w:rsidR="006B6F4B" w:rsidRDefault="006B6F4B" w:rsidP="006B6F4B">
      <w:r>
        <w:t xml:space="preserve">Bent Jensen, Skov- og landskabsingeniør fra Hededanmark har beregnet Co2 for Dallund Skov ifm. SMV Grøn projekt. Skoven har ialt et lager i tons 1.922 CO2 og skoven optager årligt 106 tons CO2. </w:t>
      </w:r>
    </w:p>
    <w:p w14:paraId="7889ED94" w14:textId="77777777" w:rsidR="006B6F4B" w:rsidRDefault="006B6F4B" w:rsidP="006B6F4B">
      <w:r>
        <w:t xml:space="preserve">Iht. Bent Jensen er skoven ret interessant rent biodiveristetsmæssigt, da skoven indeholder en sø, mose og gamle træer, der får lov at forgå. </w:t>
      </w:r>
    </w:p>
    <w:p w14:paraId="5E6C2F84" w14:textId="77777777" w:rsidR="006B6F4B" w:rsidRDefault="006B6F4B" w:rsidP="006B6F4B">
      <w:r>
        <w:t xml:space="preserve">For Dallund Slot er det en del af strategien at blive Klimaneutral via egen skovdrift. Som det ses opvejer skovens årlige optag, så rigeligt Dallund Slots Scope 1 og Scope 2. </w:t>
      </w:r>
    </w:p>
    <w:p w14:paraId="7767B264" w14:textId="77777777" w:rsidR="006B6F4B" w:rsidRDefault="006B6F4B" w:rsidP="006B6F4B"/>
    <w:p w14:paraId="146BB1D4" w14:textId="75BEDCDC" w:rsidR="00F14AB4" w:rsidRDefault="00ED0C06" w:rsidP="00F14AB4">
      <w:pPr>
        <w:pStyle w:val="Heading3"/>
      </w:pPr>
      <w:r>
        <w:t xml:space="preserve">NYHED i 2024 </w:t>
      </w:r>
      <w:r w:rsidR="00F14AB4">
        <w:t>Carbon credits</w:t>
      </w:r>
    </w:p>
    <w:p w14:paraId="16099B8A" w14:textId="6A62E070" w:rsidR="00D37BFC" w:rsidRDefault="00F14AB4" w:rsidP="00D37BFC">
      <w:r>
        <w:t xml:space="preserve">Dallund Slot har i 2024 </w:t>
      </w:r>
      <w:r w:rsidRPr="00F14AB4">
        <w:t xml:space="preserve">købt </w:t>
      </w:r>
      <w:r>
        <w:t>5</w:t>
      </w:r>
      <w:r w:rsidRPr="00F14AB4">
        <w:t xml:space="preserve"> ton CO₂e-kompensation gennem </w:t>
      </w:r>
      <w:r>
        <w:t xml:space="preserve">Klimate. </w:t>
      </w:r>
    </w:p>
    <w:p w14:paraId="76676E09" w14:textId="77777777" w:rsidR="00D37BFC" w:rsidRDefault="00D37BFC" w:rsidP="00D37BFC"/>
    <w:p w14:paraId="66C915E3" w14:textId="77777777" w:rsidR="00C8701A" w:rsidRDefault="00C8701A" w:rsidP="00C8701A">
      <w:pPr>
        <w:pStyle w:val="Heading3"/>
      </w:pPr>
      <w:r w:rsidRPr="00D37BFC">
        <w:t>Sekundær metode for elforbrug</w:t>
      </w:r>
    </w:p>
    <w:tbl>
      <w:tblPr>
        <w:tblW w:w="7389" w:type="dxa"/>
        <w:tblCellMar>
          <w:left w:w="70" w:type="dxa"/>
          <w:right w:w="70" w:type="dxa"/>
        </w:tblCellMar>
        <w:tblLook w:val="04A0" w:firstRow="1" w:lastRow="0" w:firstColumn="1" w:lastColumn="0" w:noHBand="0" w:noVBand="1"/>
      </w:tblPr>
      <w:tblGrid>
        <w:gridCol w:w="1960"/>
        <w:gridCol w:w="2060"/>
        <w:gridCol w:w="3369"/>
      </w:tblGrid>
      <w:tr w:rsidR="00C8701A" w:rsidRPr="00642BB3" w14:paraId="183A8C96" w14:textId="77777777" w:rsidTr="00D229BB">
        <w:trPr>
          <w:trHeight w:val="300"/>
        </w:trPr>
        <w:tc>
          <w:tcPr>
            <w:tcW w:w="1960" w:type="dxa"/>
            <w:tcBorders>
              <w:top w:val="single" w:sz="8" w:space="0" w:color="078856"/>
              <w:left w:val="single" w:sz="8" w:space="0" w:color="078856"/>
              <w:bottom w:val="nil"/>
              <w:right w:val="single" w:sz="8" w:space="0" w:color="078856"/>
            </w:tcBorders>
            <w:shd w:val="clear" w:color="000000" w:fill="078856"/>
            <w:vAlign w:val="center"/>
            <w:hideMark/>
          </w:tcPr>
          <w:p w14:paraId="4B5980F4" w14:textId="77777777" w:rsidR="00C8701A" w:rsidRPr="00642BB3" w:rsidRDefault="00C8701A" w:rsidP="00D229BB">
            <w:pPr>
              <w:rPr>
                <w:rFonts w:ascii="Arial" w:eastAsia="Times New Roman" w:hAnsi="Arial" w:cs="Arial"/>
                <w:color w:val="FFFFFF"/>
                <w:lang w:eastAsia="da-DK"/>
                <w14:ligatures w14:val="none"/>
              </w:rPr>
            </w:pPr>
            <w:r w:rsidRPr="00642BB3">
              <w:rPr>
                <w:rFonts w:ascii="Arial" w:eastAsia="Times New Roman" w:hAnsi="Arial" w:cs="Arial"/>
                <w:color w:val="FFFFFF"/>
                <w:lang w:eastAsia="da-DK"/>
                <w14:ligatures w14:val="none"/>
              </w:rPr>
              <w:t>Emissionsfaktor</w:t>
            </w:r>
          </w:p>
        </w:tc>
        <w:tc>
          <w:tcPr>
            <w:tcW w:w="2060" w:type="dxa"/>
            <w:tcBorders>
              <w:top w:val="single" w:sz="8" w:space="0" w:color="078856"/>
              <w:left w:val="nil"/>
              <w:bottom w:val="nil"/>
              <w:right w:val="single" w:sz="8" w:space="0" w:color="078856"/>
            </w:tcBorders>
            <w:shd w:val="clear" w:color="000000" w:fill="078856"/>
            <w:vAlign w:val="center"/>
            <w:hideMark/>
          </w:tcPr>
          <w:p w14:paraId="43B4E22A" w14:textId="77777777" w:rsidR="00C8701A" w:rsidRPr="00642BB3" w:rsidRDefault="00C8701A" w:rsidP="00D229BB">
            <w:pPr>
              <w:rPr>
                <w:rFonts w:ascii="Arial" w:eastAsia="Times New Roman" w:hAnsi="Arial" w:cs="Arial"/>
                <w:color w:val="FFFFFF"/>
                <w:lang w:eastAsia="da-DK"/>
                <w14:ligatures w14:val="none"/>
              </w:rPr>
            </w:pPr>
            <w:r w:rsidRPr="00642BB3">
              <w:rPr>
                <w:rFonts w:ascii="Arial" w:eastAsia="Times New Roman" w:hAnsi="Arial" w:cs="Arial"/>
                <w:color w:val="FFFFFF"/>
                <w:lang w:eastAsia="da-DK"/>
                <w14:ligatures w14:val="none"/>
              </w:rPr>
              <w:t> </w:t>
            </w:r>
          </w:p>
        </w:tc>
        <w:tc>
          <w:tcPr>
            <w:tcW w:w="3369" w:type="dxa"/>
            <w:tcBorders>
              <w:top w:val="single" w:sz="8" w:space="0" w:color="078856"/>
              <w:left w:val="nil"/>
              <w:bottom w:val="nil"/>
              <w:right w:val="single" w:sz="8" w:space="0" w:color="078856"/>
            </w:tcBorders>
            <w:shd w:val="clear" w:color="000000" w:fill="078856"/>
            <w:vAlign w:val="center"/>
            <w:hideMark/>
          </w:tcPr>
          <w:p w14:paraId="0D5530B7" w14:textId="77777777" w:rsidR="00C8701A" w:rsidRPr="00642BB3" w:rsidRDefault="00C8701A" w:rsidP="00D229BB">
            <w:pPr>
              <w:rPr>
                <w:rFonts w:ascii="Arial" w:eastAsia="Times New Roman" w:hAnsi="Arial" w:cs="Arial"/>
                <w:color w:val="FFFFFF"/>
                <w:lang w:eastAsia="da-DK"/>
                <w14:ligatures w14:val="none"/>
              </w:rPr>
            </w:pPr>
            <w:r w:rsidRPr="00642BB3">
              <w:rPr>
                <w:rFonts w:ascii="Arial" w:eastAsia="Times New Roman" w:hAnsi="Arial" w:cs="Arial"/>
                <w:color w:val="FFFFFF"/>
                <w:lang w:eastAsia="da-DK"/>
                <w14:ligatures w14:val="none"/>
              </w:rPr>
              <w:t>Metodevalg</w:t>
            </w:r>
          </w:p>
        </w:tc>
      </w:tr>
      <w:tr w:rsidR="00C8701A" w:rsidRPr="00642BB3" w14:paraId="1E4E5A43" w14:textId="77777777" w:rsidTr="00D229BB">
        <w:trPr>
          <w:trHeight w:val="300"/>
        </w:trPr>
        <w:tc>
          <w:tcPr>
            <w:tcW w:w="4020" w:type="dxa"/>
            <w:gridSpan w:val="2"/>
            <w:tcBorders>
              <w:top w:val="nil"/>
              <w:left w:val="single" w:sz="8" w:space="0" w:color="078856"/>
              <w:bottom w:val="single" w:sz="8" w:space="0" w:color="078856"/>
              <w:right w:val="single" w:sz="8" w:space="0" w:color="078856"/>
            </w:tcBorders>
            <w:shd w:val="clear" w:color="auto" w:fill="auto"/>
            <w:vAlign w:val="center"/>
            <w:hideMark/>
          </w:tcPr>
          <w:p w14:paraId="19302180" w14:textId="77777777" w:rsidR="00C8701A" w:rsidRPr="00642BB3" w:rsidRDefault="00C8701A" w:rsidP="00D229BB">
            <w:pPr>
              <w:rPr>
                <w:rFonts w:ascii="Arial" w:eastAsia="Times New Roman" w:hAnsi="Arial" w:cs="Arial"/>
                <w:color w:val="000000"/>
                <w:lang w:eastAsia="da-DK"/>
                <w14:ligatures w14:val="none"/>
              </w:rPr>
            </w:pPr>
            <w:r w:rsidRPr="00642BB3">
              <w:rPr>
                <w:rFonts w:ascii="Arial" w:eastAsia="Times New Roman" w:hAnsi="Arial" w:cs="Arial"/>
                <w:color w:val="000000"/>
                <w:lang w:eastAsia="da-DK"/>
                <w14:ligatures w14:val="none"/>
              </w:rPr>
              <w:t>Valg af emissionsfaktor for elektricitet</w:t>
            </w:r>
          </w:p>
        </w:tc>
        <w:tc>
          <w:tcPr>
            <w:tcW w:w="3369" w:type="dxa"/>
            <w:tcBorders>
              <w:top w:val="nil"/>
              <w:left w:val="nil"/>
              <w:bottom w:val="single" w:sz="8" w:space="0" w:color="078856"/>
              <w:right w:val="single" w:sz="8" w:space="0" w:color="078856"/>
            </w:tcBorders>
            <w:shd w:val="clear" w:color="auto" w:fill="auto"/>
            <w:vAlign w:val="center"/>
            <w:hideMark/>
          </w:tcPr>
          <w:p w14:paraId="6681D828" w14:textId="77777777" w:rsidR="00C8701A" w:rsidRPr="00642BB3" w:rsidRDefault="00C8701A" w:rsidP="00D229BB">
            <w:pPr>
              <w:rPr>
                <w:rFonts w:ascii="Arial" w:eastAsia="Times New Roman" w:hAnsi="Arial" w:cs="Arial"/>
                <w:color w:val="000000"/>
                <w:lang w:eastAsia="da-DK"/>
                <w14:ligatures w14:val="none"/>
              </w:rPr>
            </w:pPr>
            <w:r w:rsidRPr="00642BB3">
              <w:rPr>
                <w:rFonts w:ascii="Arial" w:eastAsia="Times New Roman" w:hAnsi="Arial" w:cs="Arial"/>
                <w:color w:val="000000"/>
                <w:lang w:eastAsia="da-DK"/>
                <w14:ligatures w14:val="none"/>
              </w:rPr>
              <w:t>Miljødeklaration Location-based</w:t>
            </w:r>
          </w:p>
        </w:tc>
      </w:tr>
    </w:tbl>
    <w:p w14:paraId="3EE98D1D" w14:textId="77777777" w:rsidR="00C8701A" w:rsidRDefault="00C8701A" w:rsidP="00C8701A"/>
    <w:p w14:paraId="20D76409" w14:textId="77777777" w:rsidR="00C8701A" w:rsidRDefault="00C8701A" w:rsidP="00C8701A"/>
    <w:tbl>
      <w:tblPr>
        <w:tblW w:w="9780" w:type="dxa"/>
        <w:tblCellMar>
          <w:left w:w="70" w:type="dxa"/>
          <w:right w:w="70" w:type="dxa"/>
        </w:tblCellMar>
        <w:tblLook w:val="04A0" w:firstRow="1" w:lastRow="0" w:firstColumn="1" w:lastColumn="0" w:noHBand="0" w:noVBand="1"/>
      </w:tblPr>
      <w:tblGrid>
        <w:gridCol w:w="2700"/>
        <w:gridCol w:w="2360"/>
        <w:gridCol w:w="2360"/>
        <w:gridCol w:w="2360"/>
      </w:tblGrid>
      <w:tr w:rsidR="00801B04" w:rsidRPr="00801B04" w14:paraId="755D4C8C" w14:textId="77777777" w:rsidTr="00801B04">
        <w:trPr>
          <w:trHeight w:val="388"/>
        </w:trPr>
        <w:tc>
          <w:tcPr>
            <w:tcW w:w="9780" w:type="dxa"/>
            <w:gridSpan w:val="4"/>
            <w:tcBorders>
              <w:top w:val="single" w:sz="8" w:space="0" w:color="078856"/>
              <w:left w:val="single" w:sz="8" w:space="0" w:color="078856"/>
              <w:bottom w:val="single" w:sz="8" w:space="0" w:color="078856"/>
              <w:right w:val="nil"/>
            </w:tcBorders>
            <w:shd w:val="clear" w:color="000000" w:fill="078856"/>
            <w:vAlign w:val="center"/>
            <w:hideMark/>
          </w:tcPr>
          <w:p w14:paraId="5AAE8CD2" w14:textId="77777777" w:rsidR="00801B04" w:rsidRPr="00801B04" w:rsidRDefault="00801B04" w:rsidP="00801B04">
            <w:pPr>
              <w:rPr>
                <w:rFonts w:ascii="Arial" w:eastAsia="Times New Roman" w:hAnsi="Arial" w:cs="Arial"/>
                <w:color w:val="FFFFFF"/>
                <w:sz w:val="20"/>
                <w:szCs w:val="20"/>
                <w:lang w:eastAsia="da-DK"/>
                <w14:ligatures w14:val="none"/>
              </w:rPr>
            </w:pPr>
            <w:r w:rsidRPr="00801B04">
              <w:rPr>
                <w:rFonts w:ascii="Arial" w:eastAsia="Times New Roman" w:hAnsi="Arial" w:cs="Arial"/>
                <w:color w:val="FFFFFF"/>
                <w:sz w:val="20"/>
                <w:szCs w:val="20"/>
                <w:lang w:eastAsia="da-DK"/>
                <w14:ligatures w14:val="none"/>
              </w:rPr>
              <w:t>Tabel 1: Oversigt over virksomhedens CO</w:t>
            </w:r>
            <w:r w:rsidRPr="00801B04">
              <w:rPr>
                <w:rFonts w:ascii="Cambria Math" w:eastAsia="Times New Roman" w:hAnsi="Cambria Math" w:cs="Cambria Math"/>
                <w:color w:val="FFFFFF"/>
                <w:sz w:val="20"/>
                <w:szCs w:val="20"/>
                <w:lang w:eastAsia="da-DK"/>
                <w14:ligatures w14:val="none"/>
              </w:rPr>
              <w:t>₂</w:t>
            </w:r>
            <w:r w:rsidRPr="00801B04">
              <w:rPr>
                <w:rFonts w:ascii="Arial" w:eastAsia="Times New Roman" w:hAnsi="Arial" w:cs="Arial"/>
                <w:color w:val="FFFFFF"/>
                <w:sz w:val="20"/>
                <w:szCs w:val="20"/>
                <w:lang w:eastAsia="da-DK"/>
                <w14:ligatures w14:val="none"/>
              </w:rPr>
              <w:t>e-udledninger</w:t>
            </w:r>
          </w:p>
        </w:tc>
      </w:tr>
      <w:tr w:rsidR="00801B04" w:rsidRPr="00801B04" w14:paraId="001C0193" w14:textId="77777777" w:rsidTr="00801B04">
        <w:trPr>
          <w:trHeight w:val="290"/>
        </w:trPr>
        <w:tc>
          <w:tcPr>
            <w:tcW w:w="2700" w:type="dxa"/>
            <w:tcBorders>
              <w:top w:val="nil"/>
              <w:left w:val="single" w:sz="8" w:space="0" w:color="078856"/>
              <w:bottom w:val="nil"/>
              <w:right w:val="single" w:sz="8" w:space="0" w:color="078856"/>
            </w:tcBorders>
            <w:shd w:val="clear" w:color="000000" w:fill="F2F2F2"/>
            <w:hideMark/>
          </w:tcPr>
          <w:p w14:paraId="174E8528" w14:textId="77777777" w:rsidR="00801B04" w:rsidRPr="00801B04" w:rsidRDefault="00801B04" w:rsidP="00801B04">
            <w:pPr>
              <w:rPr>
                <w:rFonts w:ascii="Arial" w:eastAsia="Times New Roman" w:hAnsi="Arial" w:cs="Arial"/>
                <w:b/>
                <w:bCs/>
                <w:color w:val="1A1A1A"/>
                <w:sz w:val="20"/>
                <w:szCs w:val="20"/>
                <w:lang w:eastAsia="da-DK"/>
                <w14:ligatures w14:val="none"/>
              </w:rPr>
            </w:pPr>
            <w:r w:rsidRPr="00801B04">
              <w:rPr>
                <w:rFonts w:ascii="Arial" w:eastAsia="Times New Roman" w:hAnsi="Arial" w:cs="Arial"/>
                <w:b/>
                <w:bCs/>
                <w:color w:val="1A1A1A"/>
                <w:sz w:val="20"/>
                <w:szCs w:val="20"/>
                <w:lang w:eastAsia="da-DK"/>
                <w14:ligatures w14:val="none"/>
              </w:rPr>
              <w:t>Hovedkategori</w:t>
            </w:r>
          </w:p>
        </w:tc>
        <w:tc>
          <w:tcPr>
            <w:tcW w:w="2360" w:type="dxa"/>
            <w:vMerge w:val="restart"/>
            <w:tcBorders>
              <w:top w:val="nil"/>
              <w:left w:val="single" w:sz="8" w:space="0" w:color="078856"/>
              <w:bottom w:val="single" w:sz="8" w:space="0" w:color="078856"/>
              <w:right w:val="single" w:sz="8" w:space="0" w:color="078856"/>
            </w:tcBorders>
            <w:shd w:val="clear" w:color="000000" w:fill="F2F2F2"/>
            <w:hideMark/>
          </w:tcPr>
          <w:p w14:paraId="3A571165" w14:textId="77777777" w:rsidR="00801B04" w:rsidRPr="00801B04" w:rsidRDefault="00801B04" w:rsidP="00801B04">
            <w:pPr>
              <w:jc w:val="right"/>
              <w:rPr>
                <w:rFonts w:ascii="Arial" w:eastAsia="Times New Roman" w:hAnsi="Arial" w:cs="Arial"/>
                <w:b/>
                <w:bCs/>
                <w:color w:val="1A1A1A"/>
                <w:sz w:val="20"/>
                <w:szCs w:val="20"/>
                <w:lang w:eastAsia="da-DK"/>
                <w14:ligatures w14:val="none"/>
              </w:rPr>
            </w:pPr>
            <w:r w:rsidRPr="00801B04">
              <w:rPr>
                <w:rFonts w:ascii="Arial" w:eastAsia="Times New Roman" w:hAnsi="Arial" w:cs="Arial"/>
                <w:b/>
                <w:bCs/>
                <w:color w:val="1A1A1A"/>
                <w:sz w:val="20"/>
                <w:szCs w:val="20"/>
                <w:lang w:eastAsia="da-DK"/>
                <w14:ligatures w14:val="none"/>
              </w:rPr>
              <w:t>Udledning i ton CO</w:t>
            </w:r>
            <w:r w:rsidRPr="00801B04">
              <w:rPr>
                <w:rFonts w:ascii="Cambria Math" w:eastAsia="Times New Roman" w:hAnsi="Cambria Math" w:cs="Cambria Math"/>
                <w:b/>
                <w:bCs/>
                <w:color w:val="1A1A1A"/>
                <w:sz w:val="20"/>
                <w:szCs w:val="20"/>
                <w:lang w:eastAsia="da-DK"/>
                <w14:ligatures w14:val="none"/>
              </w:rPr>
              <w:t>₂</w:t>
            </w:r>
            <w:r w:rsidRPr="00801B04">
              <w:rPr>
                <w:rFonts w:ascii="Arial" w:eastAsia="Times New Roman" w:hAnsi="Arial" w:cs="Arial"/>
                <w:b/>
                <w:bCs/>
                <w:color w:val="1A1A1A"/>
                <w:sz w:val="20"/>
                <w:szCs w:val="20"/>
                <w:lang w:eastAsia="da-DK"/>
                <w14:ligatures w14:val="none"/>
              </w:rPr>
              <w:t>e</w:t>
            </w:r>
            <w:r w:rsidRPr="00801B04">
              <w:rPr>
                <w:rFonts w:ascii="Arial" w:eastAsia="Times New Roman" w:hAnsi="Arial" w:cs="Arial"/>
                <w:b/>
                <w:bCs/>
                <w:color w:val="1A1A1A"/>
                <w:sz w:val="20"/>
                <w:szCs w:val="20"/>
                <w:lang w:eastAsia="da-DK"/>
                <w14:ligatures w14:val="none"/>
              </w:rPr>
              <w:br/>
              <w:t>(scope 1+2+3)</w:t>
            </w:r>
          </w:p>
        </w:tc>
        <w:tc>
          <w:tcPr>
            <w:tcW w:w="2360" w:type="dxa"/>
            <w:vMerge w:val="restart"/>
            <w:tcBorders>
              <w:top w:val="nil"/>
              <w:left w:val="single" w:sz="8" w:space="0" w:color="078856"/>
              <w:bottom w:val="single" w:sz="8" w:space="0" w:color="078856"/>
              <w:right w:val="single" w:sz="8" w:space="0" w:color="078856"/>
            </w:tcBorders>
            <w:shd w:val="clear" w:color="000000" w:fill="F2F2F2"/>
            <w:hideMark/>
          </w:tcPr>
          <w:p w14:paraId="39431C92" w14:textId="77777777" w:rsidR="00801B04" w:rsidRPr="00801B04" w:rsidRDefault="00801B04" w:rsidP="00801B04">
            <w:pPr>
              <w:jc w:val="right"/>
              <w:rPr>
                <w:rFonts w:ascii="Arial" w:eastAsia="Times New Roman" w:hAnsi="Arial" w:cs="Arial"/>
                <w:b/>
                <w:bCs/>
                <w:color w:val="1A1A1A"/>
                <w:sz w:val="20"/>
                <w:szCs w:val="20"/>
                <w:lang w:eastAsia="da-DK"/>
                <w14:ligatures w14:val="none"/>
              </w:rPr>
            </w:pPr>
            <w:r w:rsidRPr="00801B04">
              <w:rPr>
                <w:rFonts w:ascii="Arial" w:eastAsia="Times New Roman" w:hAnsi="Arial" w:cs="Arial"/>
                <w:b/>
                <w:bCs/>
                <w:color w:val="1A1A1A"/>
                <w:sz w:val="20"/>
                <w:szCs w:val="20"/>
                <w:lang w:eastAsia="da-DK"/>
                <w14:ligatures w14:val="none"/>
              </w:rPr>
              <w:t>Andel af udledning</w:t>
            </w:r>
            <w:r w:rsidRPr="00801B04">
              <w:rPr>
                <w:rFonts w:ascii="Arial" w:eastAsia="Times New Roman" w:hAnsi="Arial" w:cs="Arial"/>
                <w:b/>
                <w:bCs/>
                <w:color w:val="1A1A1A"/>
                <w:sz w:val="20"/>
                <w:szCs w:val="20"/>
                <w:lang w:eastAsia="da-DK"/>
                <w14:ligatures w14:val="none"/>
              </w:rPr>
              <w:br/>
              <w:t>(scope 1+2+3)</w:t>
            </w:r>
          </w:p>
        </w:tc>
        <w:tc>
          <w:tcPr>
            <w:tcW w:w="2360" w:type="dxa"/>
            <w:vMerge w:val="restart"/>
            <w:tcBorders>
              <w:top w:val="nil"/>
              <w:left w:val="single" w:sz="8" w:space="0" w:color="078856"/>
              <w:bottom w:val="single" w:sz="8" w:space="0" w:color="078856"/>
              <w:right w:val="single" w:sz="8" w:space="0" w:color="078856"/>
            </w:tcBorders>
            <w:shd w:val="clear" w:color="000000" w:fill="F2F2F2"/>
            <w:hideMark/>
          </w:tcPr>
          <w:p w14:paraId="5EABCE73" w14:textId="77777777" w:rsidR="00801B04" w:rsidRPr="00801B04" w:rsidRDefault="00801B04" w:rsidP="00801B04">
            <w:pPr>
              <w:jc w:val="right"/>
              <w:rPr>
                <w:rFonts w:ascii="Arial" w:eastAsia="Times New Roman" w:hAnsi="Arial" w:cs="Arial"/>
                <w:b/>
                <w:bCs/>
                <w:color w:val="1A1A1A"/>
                <w:sz w:val="20"/>
                <w:szCs w:val="20"/>
                <w:lang w:eastAsia="da-DK"/>
                <w14:ligatures w14:val="none"/>
              </w:rPr>
            </w:pPr>
            <w:r w:rsidRPr="00801B04">
              <w:rPr>
                <w:rFonts w:ascii="Arial" w:eastAsia="Times New Roman" w:hAnsi="Arial" w:cs="Arial"/>
                <w:b/>
                <w:bCs/>
                <w:color w:val="1A1A1A"/>
                <w:sz w:val="20"/>
                <w:szCs w:val="20"/>
                <w:lang w:eastAsia="da-DK"/>
                <w14:ligatures w14:val="none"/>
              </w:rPr>
              <w:t>Udledning i ton CO</w:t>
            </w:r>
            <w:r w:rsidRPr="00801B04">
              <w:rPr>
                <w:rFonts w:ascii="Cambria Math" w:eastAsia="Times New Roman" w:hAnsi="Cambria Math" w:cs="Cambria Math"/>
                <w:b/>
                <w:bCs/>
                <w:color w:val="1A1A1A"/>
                <w:sz w:val="20"/>
                <w:szCs w:val="20"/>
                <w:lang w:eastAsia="da-DK"/>
                <w14:ligatures w14:val="none"/>
              </w:rPr>
              <w:t>₂</w:t>
            </w:r>
            <w:r w:rsidRPr="00801B04">
              <w:rPr>
                <w:rFonts w:ascii="Arial" w:eastAsia="Times New Roman" w:hAnsi="Arial" w:cs="Arial"/>
                <w:b/>
                <w:bCs/>
                <w:color w:val="1A1A1A"/>
                <w:sz w:val="20"/>
                <w:szCs w:val="20"/>
                <w:lang w:eastAsia="da-DK"/>
                <w14:ligatures w14:val="none"/>
              </w:rPr>
              <w:t>e</w:t>
            </w:r>
            <w:r w:rsidRPr="00801B04">
              <w:rPr>
                <w:rFonts w:ascii="Arial" w:eastAsia="Times New Roman" w:hAnsi="Arial" w:cs="Arial"/>
                <w:b/>
                <w:bCs/>
                <w:color w:val="1A1A1A"/>
                <w:sz w:val="20"/>
                <w:szCs w:val="20"/>
                <w:lang w:eastAsia="da-DK"/>
                <w14:ligatures w14:val="none"/>
              </w:rPr>
              <w:br/>
              <w:t>(udenfor scopes)</w:t>
            </w:r>
          </w:p>
        </w:tc>
      </w:tr>
      <w:tr w:rsidR="00801B04" w:rsidRPr="00801B04" w14:paraId="4D7B1CDF" w14:textId="77777777" w:rsidTr="00801B04">
        <w:trPr>
          <w:trHeight w:val="260"/>
        </w:trPr>
        <w:tc>
          <w:tcPr>
            <w:tcW w:w="2700" w:type="dxa"/>
            <w:tcBorders>
              <w:top w:val="nil"/>
              <w:left w:val="single" w:sz="8" w:space="0" w:color="078856"/>
              <w:bottom w:val="single" w:sz="8" w:space="0" w:color="078856"/>
              <w:right w:val="single" w:sz="8" w:space="0" w:color="078856"/>
            </w:tcBorders>
            <w:shd w:val="clear" w:color="000000" w:fill="F2F2F2"/>
            <w:hideMark/>
          </w:tcPr>
          <w:p w14:paraId="4D75182D" w14:textId="77777777" w:rsidR="00801B04" w:rsidRPr="00801B04" w:rsidRDefault="00801B04" w:rsidP="00801B04">
            <w:pPr>
              <w:rPr>
                <w:rFonts w:ascii="Arial" w:eastAsia="Times New Roman" w:hAnsi="Arial" w:cs="Arial"/>
                <w:color w:val="1A1A1A"/>
                <w:sz w:val="20"/>
                <w:szCs w:val="20"/>
                <w:lang w:eastAsia="da-DK"/>
                <w14:ligatures w14:val="none"/>
              </w:rPr>
            </w:pPr>
            <w:r w:rsidRPr="00801B04">
              <w:rPr>
                <w:rFonts w:ascii="Arial" w:eastAsia="Times New Roman" w:hAnsi="Arial" w:cs="Arial"/>
                <w:color w:val="1A1A1A"/>
                <w:sz w:val="20"/>
                <w:szCs w:val="20"/>
                <w:lang w:eastAsia="da-DK"/>
                <w14:ligatures w14:val="none"/>
              </w:rPr>
              <w:t> </w:t>
            </w:r>
          </w:p>
        </w:tc>
        <w:tc>
          <w:tcPr>
            <w:tcW w:w="2360" w:type="dxa"/>
            <w:vMerge/>
            <w:tcBorders>
              <w:top w:val="nil"/>
              <w:left w:val="single" w:sz="8" w:space="0" w:color="078856"/>
              <w:bottom w:val="single" w:sz="8" w:space="0" w:color="078856"/>
              <w:right w:val="single" w:sz="8" w:space="0" w:color="078856"/>
            </w:tcBorders>
            <w:vAlign w:val="center"/>
            <w:hideMark/>
          </w:tcPr>
          <w:p w14:paraId="202D63E6" w14:textId="77777777" w:rsidR="00801B04" w:rsidRPr="00801B04" w:rsidRDefault="00801B04" w:rsidP="00801B04">
            <w:pPr>
              <w:rPr>
                <w:rFonts w:ascii="Arial" w:eastAsia="Times New Roman" w:hAnsi="Arial" w:cs="Arial"/>
                <w:b/>
                <w:bCs/>
                <w:color w:val="1A1A1A"/>
                <w:sz w:val="20"/>
                <w:szCs w:val="20"/>
                <w:lang w:eastAsia="da-DK"/>
                <w14:ligatures w14:val="none"/>
              </w:rPr>
            </w:pPr>
          </w:p>
        </w:tc>
        <w:tc>
          <w:tcPr>
            <w:tcW w:w="2360" w:type="dxa"/>
            <w:vMerge/>
            <w:tcBorders>
              <w:top w:val="nil"/>
              <w:left w:val="single" w:sz="8" w:space="0" w:color="078856"/>
              <w:bottom w:val="single" w:sz="8" w:space="0" w:color="078856"/>
              <w:right w:val="single" w:sz="8" w:space="0" w:color="078856"/>
            </w:tcBorders>
            <w:vAlign w:val="center"/>
            <w:hideMark/>
          </w:tcPr>
          <w:p w14:paraId="085E1F7D" w14:textId="77777777" w:rsidR="00801B04" w:rsidRPr="00801B04" w:rsidRDefault="00801B04" w:rsidP="00801B04">
            <w:pPr>
              <w:rPr>
                <w:rFonts w:ascii="Arial" w:eastAsia="Times New Roman" w:hAnsi="Arial" w:cs="Arial"/>
                <w:b/>
                <w:bCs/>
                <w:color w:val="1A1A1A"/>
                <w:sz w:val="20"/>
                <w:szCs w:val="20"/>
                <w:lang w:eastAsia="da-DK"/>
                <w14:ligatures w14:val="none"/>
              </w:rPr>
            </w:pPr>
          </w:p>
        </w:tc>
        <w:tc>
          <w:tcPr>
            <w:tcW w:w="2360" w:type="dxa"/>
            <w:vMerge/>
            <w:tcBorders>
              <w:top w:val="nil"/>
              <w:left w:val="single" w:sz="8" w:space="0" w:color="078856"/>
              <w:bottom w:val="single" w:sz="8" w:space="0" w:color="078856"/>
              <w:right w:val="single" w:sz="8" w:space="0" w:color="078856"/>
            </w:tcBorders>
            <w:vAlign w:val="center"/>
            <w:hideMark/>
          </w:tcPr>
          <w:p w14:paraId="1DEAA2FA" w14:textId="77777777" w:rsidR="00801B04" w:rsidRPr="00801B04" w:rsidRDefault="00801B04" w:rsidP="00801B04">
            <w:pPr>
              <w:rPr>
                <w:rFonts w:ascii="Arial" w:eastAsia="Times New Roman" w:hAnsi="Arial" w:cs="Arial"/>
                <w:b/>
                <w:bCs/>
                <w:color w:val="1A1A1A"/>
                <w:sz w:val="20"/>
                <w:szCs w:val="20"/>
                <w:lang w:eastAsia="da-DK"/>
                <w14:ligatures w14:val="none"/>
              </w:rPr>
            </w:pPr>
          </w:p>
        </w:tc>
      </w:tr>
      <w:tr w:rsidR="00801B04" w:rsidRPr="00801B04" w14:paraId="6A1478AD" w14:textId="77777777" w:rsidTr="00801B04">
        <w:trPr>
          <w:trHeight w:val="290"/>
        </w:trPr>
        <w:tc>
          <w:tcPr>
            <w:tcW w:w="2700" w:type="dxa"/>
            <w:tcBorders>
              <w:top w:val="nil"/>
              <w:left w:val="single" w:sz="8" w:space="0" w:color="078856"/>
              <w:bottom w:val="single" w:sz="8" w:space="0" w:color="078856"/>
              <w:right w:val="single" w:sz="8" w:space="0" w:color="078856"/>
            </w:tcBorders>
            <w:shd w:val="clear" w:color="000000" w:fill="FFFFFF"/>
            <w:hideMark/>
          </w:tcPr>
          <w:p w14:paraId="070F7EDE" w14:textId="77777777" w:rsidR="00801B04" w:rsidRPr="00801B04" w:rsidRDefault="00801B04" w:rsidP="00801B04">
            <w:pPr>
              <w:rPr>
                <w:rFonts w:ascii="Arial" w:eastAsia="Times New Roman" w:hAnsi="Arial" w:cs="Arial"/>
                <w:color w:val="1A1A1A"/>
                <w:sz w:val="20"/>
                <w:szCs w:val="20"/>
                <w:lang w:eastAsia="da-DK"/>
                <w14:ligatures w14:val="none"/>
              </w:rPr>
            </w:pPr>
            <w:r w:rsidRPr="00801B04">
              <w:rPr>
                <w:rFonts w:ascii="Arial" w:eastAsia="Times New Roman" w:hAnsi="Arial" w:cs="Arial"/>
                <w:color w:val="1A1A1A"/>
                <w:sz w:val="20"/>
                <w:szCs w:val="20"/>
                <w:lang w:eastAsia="da-DK"/>
                <w14:ligatures w14:val="none"/>
              </w:rPr>
              <w:t>Energi og processer</w:t>
            </w:r>
          </w:p>
        </w:tc>
        <w:tc>
          <w:tcPr>
            <w:tcW w:w="2360" w:type="dxa"/>
            <w:tcBorders>
              <w:top w:val="nil"/>
              <w:left w:val="nil"/>
              <w:bottom w:val="single" w:sz="8" w:space="0" w:color="078856"/>
              <w:right w:val="single" w:sz="8" w:space="0" w:color="078856"/>
            </w:tcBorders>
            <w:shd w:val="clear" w:color="auto" w:fill="auto"/>
            <w:hideMark/>
          </w:tcPr>
          <w:p w14:paraId="7882B4AE" w14:textId="77777777" w:rsidR="00801B04" w:rsidRPr="00801B04" w:rsidRDefault="00801B04" w:rsidP="00801B04">
            <w:pPr>
              <w:jc w:val="right"/>
              <w:rPr>
                <w:rFonts w:ascii="Arial" w:eastAsia="Times New Roman" w:hAnsi="Arial" w:cs="Arial"/>
                <w:color w:val="1A1A1A"/>
                <w:sz w:val="20"/>
                <w:szCs w:val="20"/>
                <w:lang w:eastAsia="da-DK"/>
                <w14:ligatures w14:val="none"/>
              </w:rPr>
            </w:pPr>
            <w:r w:rsidRPr="00801B04">
              <w:rPr>
                <w:rFonts w:ascii="Arial" w:eastAsia="Times New Roman" w:hAnsi="Arial" w:cs="Arial"/>
                <w:color w:val="1A1A1A"/>
                <w:sz w:val="20"/>
                <w:szCs w:val="20"/>
                <w:lang w:eastAsia="da-DK"/>
                <w14:ligatures w14:val="none"/>
              </w:rPr>
              <w:t>37,57</w:t>
            </w:r>
          </w:p>
        </w:tc>
        <w:tc>
          <w:tcPr>
            <w:tcW w:w="2360" w:type="dxa"/>
            <w:tcBorders>
              <w:top w:val="nil"/>
              <w:left w:val="nil"/>
              <w:bottom w:val="single" w:sz="8" w:space="0" w:color="078856"/>
              <w:right w:val="single" w:sz="8" w:space="0" w:color="078856"/>
            </w:tcBorders>
            <w:shd w:val="clear" w:color="auto" w:fill="auto"/>
            <w:hideMark/>
          </w:tcPr>
          <w:p w14:paraId="495A7397" w14:textId="77777777" w:rsidR="00801B04" w:rsidRPr="00801B04" w:rsidRDefault="00801B04" w:rsidP="00801B04">
            <w:pPr>
              <w:jc w:val="right"/>
              <w:rPr>
                <w:rFonts w:ascii="Arial" w:eastAsia="Times New Roman" w:hAnsi="Arial" w:cs="Arial"/>
                <w:color w:val="1A1A1A"/>
                <w:sz w:val="20"/>
                <w:szCs w:val="20"/>
                <w:lang w:eastAsia="da-DK"/>
                <w14:ligatures w14:val="none"/>
              </w:rPr>
            </w:pPr>
            <w:r w:rsidRPr="00801B04">
              <w:rPr>
                <w:rFonts w:ascii="Arial" w:eastAsia="Times New Roman" w:hAnsi="Arial" w:cs="Arial"/>
                <w:color w:val="1A1A1A"/>
                <w:sz w:val="20"/>
                <w:szCs w:val="20"/>
                <w:lang w:eastAsia="da-DK"/>
                <w14:ligatures w14:val="none"/>
              </w:rPr>
              <w:t>11,42%</w:t>
            </w:r>
          </w:p>
        </w:tc>
        <w:tc>
          <w:tcPr>
            <w:tcW w:w="2360" w:type="dxa"/>
            <w:tcBorders>
              <w:top w:val="nil"/>
              <w:left w:val="nil"/>
              <w:bottom w:val="single" w:sz="8" w:space="0" w:color="078856"/>
              <w:right w:val="single" w:sz="8" w:space="0" w:color="078856"/>
            </w:tcBorders>
            <w:shd w:val="clear" w:color="auto" w:fill="auto"/>
            <w:hideMark/>
          </w:tcPr>
          <w:p w14:paraId="2E1155C7" w14:textId="77777777" w:rsidR="00801B04" w:rsidRPr="00801B04" w:rsidRDefault="00801B04" w:rsidP="00801B04">
            <w:pPr>
              <w:jc w:val="right"/>
              <w:rPr>
                <w:rFonts w:ascii="Arial" w:eastAsia="Times New Roman" w:hAnsi="Arial" w:cs="Arial"/>
                <w:color w:val="1A1A1A"/>
                <w:sz w:val="20"/>
                <w:szCs w:val="20"/>
                <w:lang w:eastAsia="da-DK"/>
                <w14:ligatures w14:val="none"/>
              </w:rPr>
            </w:pPr>
            <w:r w:rsidRPr="00801B04">
              <w:rPr>
                <w:rFonts w:ascii="Arial" w:eastAsia="Times New Roman" w:hAnsi="Arial" w:cs="Arial"/>
                <w:color w:val="1A1A1A"/>
                <w:sz w:val="20"/>
                <w:szCs w:val="20"/>
                <w:lang w:eastAsia="da-DK"/>
                <w14:ligatures w14:val="none"/>
              </w:rPr>
              <w:t>18,69</w:t>
            </w:r>
          </w:p>
        </w:tc>
      </w:tr>
      <w:tr w:rsidR="00801B04" w:rsidRPr="00801B04" w14:paraId="04163C07" w14:textId="77777777" w:rsidTr="00801B04">
        <w:trPr>
          <w:trHeight w:val="290"/>
        </w:trPr>
        <w:tc>
          <w:tcPr>
            <w:tcW w:w="2700" w:type="dxa"/>
            <w:tcBorders>
              <w:top w:val="nil"/>
              <w:left w:val="single" w:sz="8" w:space="0" w:color="078856"/>
              <w:bottom w:val="single" w:sz="8" w:space="0" w:color="078856"/>
              <w:right w:val="single" w:sz="8" w:space="0" w:color="078856"/>
            </w:tcBorders>
            <w:shd w:val="clear" w:color="000000" w:fill="FFFFFF"/>
            <w:hideMark/>
          </w:tcPr>
          <w:p w14:paraId="2E666655" w14:textId="77777777" w:rsidR="00801B04" w:rsidRPr="00801B04" w:rsidRDefault="00801B04" w:rsidP="00801B04">
            <w:pPr>
              <w:rPr>
                <w:rFonts w:ascii="Arial" w:eastAsia="Times New Roman" w:hAnsi="Arial" w:cs="Arial"/>
                <w:color w:val="1A1A1A"/>
                <w:sz w:val="20"/>
                <w:szCs w:val="20"/>
                <w:lang w:eastAsia="da-DK"/>
                <w14:ligatures w14:val="none"/>
              </w:rPr>
            </w:pPr>
            <w:r w:rsidRPr="00801B04">
              <w:rPr>
                <w:rFonts w:ascii="Arial" w:eastAsia="Times New Roman" w:hAnsi="Arial" w:cs="Arial"/>
                <w:color w:val="1A1A1A"/>
                <w:sz w:val="20"/>
                <w:szCs w:val="20"/>
                <w:lang w:eastAsia="da-DK"/>
                <w14:ligatures w14:val="none"/>
              </w:rPr>
              <w:t>Indkøb</w:t>
            </w:r>
          </w:p>
        </w:tc>
        <w:tc>
          <w:tcPr>
            <w:tcW w:w="2360" w:type="dxa"/>
            <w:tcBorders>
              <w:top w:val="nil"/>
              <w:left w:val="nil"/>
              <w:bottom w:val="single" w:sz="8" w:space="0" w:color="078856"/>
              <w:right w:val="single" w:sz="8" w:space="0" w:color="078856"/>
            </w:tcBorders>
            <w:shd w:val="clear" w:color="auto" w:fill="auto"/>
            <w:hideMark/>
          </w:tcPr>
          <w:p w14:paraId="29708A6B" w14:textId="77777777" w:rsidR="00801B04" w:rsidRPr="00801B04" w:rsidRDefault="00801B04" w:rsidP="00801B04">
            <w:pPr>
              <w:jc w:val="right"/>
              <w:rPr>
                <w:rFonts w:ascii="Arial" w:eastAsia="Times New Roman" w:hAnsi="Arial" w:cs="Arial"/>
                <w:color w:val="1A1A1A"/>
                <w:sz w:val="20"/>
                <w:szCs w:val="20"/>
                <w:lang w:eastAsia="da-DK"/>
                <w14:ligatures w14:val="none"/>
              </w:rPr>
            </w:pPr>
            <w:r w:rsidRPr="00801B04">
              <w:rPr>
                <w:rFonts w:ascii="Arial" w:eastAsia="Times New Roman" w:hAnsi="Arial" w:cs="Arial"/>
                <w:color w:val="1A1A1A"/>
                <w:sz w:val="20"/>
                <w:szCs w:val="20"/>
                <w:lang w:eastAsia="da-DK"/>
                <w14:ligatures w14:val="none"/>
              </w:rPr>
              <w:t>280,96</w:t>
            </w:r>
          </w:p>
        </w:tc>
        <w:tc>
          <w:tcPr>
            <w:tcW w:w="2360" w:type="dxa"/>
            <w:tcBorders>
              <w:top w:val="nil"/>
              <w:left w:val="nil"/>
              <w:bottom w:val="single" w:sz="8" w:space="0" w:color="078856"/>
              <w:right w:val="single" w:sz="8" w:space="0" w:color="078856"/>
            </w:tcBorders>
            <w:shd w:val="clear" w:color="auto" w:fill="auto"/>
            <w:hideMark/>
          </w:tcPr>
          <w:p w14:paraId="5D7B05E8" w14:textId="77777777" w:rsidR="00801B04" w:rsidRPr="00801B04" w:rsidRDefault="00801B04" w:rsidP="00801B04">
            <w:pPr>
              <w:jc w:val="right"/>
              <w:rPr>
                <w:rFonts w:ascii="Arial" w:eastAsia="Times New Roman" w:hAnsi="Arial" w:cs="Arial"/>
                <w:color w:val="1A1A1A"/>
                <w:sz w:val="20"/>
                <w:szCs w:val="20"/>
                <w:lang w:eastAsia="da-DK"/>
                <w14:ligatures w14:val="none"/>
              </w:rPr>
            </w:pPr>
            <w:r w:rsidRPr="00801B04">
              <w:rPr>
                <w:rFonts w:ascii="Arial" w:eastAsia="Times New Roman" w:hAnsi="Arial" w:cs="Arial"/>
                <w:color w:val="1A1A1A"/>
                <w:sz w:val="20"/>
                <w:szCs w:val="20"/>
                <w:lang w:eastAsia="da-DK"/>
                <w14:ligatures w14:val="none"/>
              </w:rPr>
              <w:t>85,37%</w:t>
            </w:r>
          </w:p>
        </w:tc>
        <w:tc>
          <w:tcPr>
            <w:tcW w:w="2360" w:type="dxa"/>
            <w:tcBorders>
              <w:top w:val="nil"/>
              <w:left w:val="nil"/>
              <w:bottom w:val="single" w:sz="8" w:space="0" w:color="078856"/>
              <w:right w:val="single" w:sz="8" w:space="0" w:color="078856"/>
            </w:tcBorders>
            <w:shd w:val="clear" w:color="auto" w:fill="auto"/>
            <w:hideMark/>
          </w:tcPr>
          <w:p w14:paraId="539E89B8" w14:textId="77777777" w:rsidR="00801B04" w:rsidRPr="00801B04" w:rsidRDefault="00801B04" w:rsidP="00801B04">
            <w:pPr>
              <w:jc w:val="right"/>
              <w:rPr>
                <w:rFonts w:ascii="Arial" w:eastAsia="Times New Roman" w:hAnsi="Arial" w:cs="Arial"/>
                <w:color w:val="1A1A1A"/>
                <w:sz w:val="20"/>
                <w:szCs w:val="20"/>
                <w:lang w:eastAsia="da-DK"/>
                <w14:ligatures w14:val="none"/>
              </w:rPr>
            </w:pPr>
            <w:r w:rsidRPr="00801B04">
              <w:rPr>
                <w:rFonts w:ascii="Arial" w:eastAsia="Times New Roman" w:hAnsi="Arial" w:cs="Arial"/>
                <w:color w:val="1A1A1A"/>
                <w:sz w:val="20"/>
                <w:szCs w:val="20"/>
                <w:lang w:eastAsia="da-DK"/>
                <w14:ligatures w14:val="none"/>
              </w:rPr>
              <w:t>0,00</w:t>
            </w:r>
          </w:p>
        </w:tc>
      </w:tr>
      <w:tr w:rsidR="00801B04" w:rsidRPr="00801B04" w14:paraId="2D76891B" w14:textId="77777777" w:rsidTr="00801B04">
        <w:trPr>
          <w:trHeight w:val="290"/>
        </w:trPr>
        <w:tc>
          <w:tcPr>
            <w:tcW w:w="2700" w:type="dxa"/>
            <w:tcBorders>
              <w:top w:val="nil"/>
              <w:left w:val="single" w:sz="8" w:space="0" w:color="078856"/>
              <w:bottom w:val="single" w:sz="8" w:space="0" w:color="078856"/>
              <w:right w:val="single" w:sz="8" w:space="0" w:color="078856"/>
            </w:tcBorders>
            <w:shd w:val="clear" w:color="000000" w:fill="FFFFFF"/>
            <w:hideMark/>
          </w:tcPr>
          <w:p w14:paraId="64098666" w14:textId="77777777" w:rsidR="00801B04" w:rsidRPr="00801B04" w:rsidRDefault="00801B04" w:rsidP="00801B04">
            <w:pPr>
              <w:rPr>
                <w:rFonts w:ascii="Arial" w:eastAsia="Times New Roman" w:hAnsi="Arial" w:cs="Arial"/>
                <w:color w:val="1A1A1A"/>
                <w:sz w:val="20"/>
                <w:szCs w:val="20"/>
                <w:lang w:eastAsia="da-DK"/>
                <w14:ligatures w14:val="none"/>
              </w:rPr>
            </w:pPr>
            <w:r w:rsidRPr="00801B04">
              <w:rPr>
                <w:rFonts w:ascii="Arial" w:eastAsia="Times New Roman" w:hAnsi="Arial" w:cs="Arial"/>
                <w:color w:val="1A1A1A"/>
                <w:sz w:val="20"/>
                <w:szCs w:val="20"/>
                <w:lang w:eastAsia="da-DK"/>
                <w14:ligatures w14:val="none"/>
              </w:rPr>
              <w:t>Transport</w:t>
            </w:r>
          </w:p>
        </w:tc>
        <w:tc>
          <w:tcPr>
            <w:tcW w:w="2360" w:type="dxa"/>
            <w:tcBorders>
              <w:top w:val="nil"/>
              <w:left w:val="nil"/>
              <w:bottom w:val="single" w:sz="8" w:space="0" w:color="078856"/>
              <w:right w:val="single" w:sz="8" w:space="0" w:color="078856"/>
            </w:tcBorders>
            <w:shd w:val="clear" w:color="auto" w:fill="auto"/>
            <w:hideMark/>
          </w:tcPr>
          <w:p w14:paraId="5C75D730" w14:textId="77777777" w:rsidR="00801B04" w:rsidRPr="00801B04" w:rsidRDefault="00801B04" w:rsidP="00801B04">
            <w:pPr>
              <w:jc w:val="right"/>
              <w:rPr>
                <w:rFonts w:ascii="Arial" w:eastAsia="Times New Roman" w:hAnsi="Arial" w:cs="Arial"/>
                <w:color w:val="1A1A1A"/>
                <w:sz w:val="20"/>
                <w:szCs w:val="20"/>
                <w:lang w:eastAsia="da-DK"/>
                <w14:ligatures w14:val="none"/>
              </w:rPr>
            </w:pPr>
            <w:r w:rsidRPr="00801B04">
              <w:rPr>
                <w:rFonts w:ascii="Arial" w:eastAsia="Times New Roman" w:hAnsi="Arial" w:cs="Arial"/>
                <w:color w:val="1A1A1A"/>
                <w:sz w:val="20"/>
                <w:szCs w:val="20"/>
                <w:lang w:eastAsia="da-DK"/>
                <w14:ligatures w14:val="none"/>
              </w:rPr>
              <w:t>10,54</w:t>
            </w:r>
          </w:p>
        </w:tc>
        <w:tc>
          <w:tcPr>
            <w:tcW w:w="2360" w:type="dxa"/>
            <w:tcBorders>
              <w:top w:val="nil"/>
              <w:left w:val="nil"/>
              <w:bottom w:val="single" w:sz="8" w:space="0" w:color="078856"/>
              <w:right w:val="single" w:sz="8" w:space="0" w:color="078856"/>
            </w:tcBorders>
            <w:shd w:val="clear" w:color="auto" w:fill="auto"/>
            <w:hideMark/>
          </w:tcPr>
          <w:p w14:paraId="2FCD2800" w14:textId="77777777" w:rsidR="00801B04" w:rsidRPr="00801B04" w:rsidRDefault="00801B04" w:rsidP="00801B04">
            <w:pPr>
              <w:jc w:val="right"/>
              <w:rPr>
                <w:rFonts w:ascii="Arial" w:eastAsia="Times New Roman" w:hAnsi="Arial" w:cs="Arial"/>
                <w:color w:val="1A1A1A"/>
                <w:sz w:val="20"/>
                <w:szCs w:val="20"/>
                <w:lang w:eastAsia="da-DK"/>
                <w14:ligatures w14:val="none"/>
              </w:rPr>
            </w:pPr>
            <w:r w:rsidRPr="00801B04">
              <w:rPr>
                <w:rFonts w:ascii="Arial" w:eastAsia="Times New Roman" w:hAnsi="Arial" w:cs="Arial"/>
                <w:color w:val="1A1A1A"/>
                <w:sz w:val="20"/>
                <w:szCs w:val="20"/>
                <w:lang w:eastAsia="da-DK"/>
                <w14:ligatures w14:val="none"/>
              </w:rPr>
              <w:t>3,20%</w:t>
            </w:r>
          </w:p>
        </w:tc>
        <w:tc>
          <w:tcPr>
            <w:tcW w:w="2360" w:type="dxa"/>
            <w:tcBorders>
              <w:top w:val="nil"/>
              <w:left w:val="nil"/>
              <w:bottom w:val="single" w:sz="8" w:space="0" w:color="078856"/>
              <w:right w:val="single" w:sz="8" w:space="0" w:color="078856"/>
            </w:tcBorders>
            <w:shd w:val="clear" w:color="auto" w:fill="auto"/>
            <w:hideMark/>
          </w:tcPr>
          <w:p w14:paraId="6C84607D" w14:textId="77777777" w:rsidR="00801B04" w:rsidRPr="00801B04" w:rsidRDefault="00801B04" w:rsidP="00801B04">
            <w:pPr>
              <w:jc w:val="right"/>
              <w:rPr>
                <w:rFonts w:ascii="Arial" w:eastAsia="Times New Roman" w:hAnsi="Arial" w:cs="Arial"/>
                <w:color w:val="1A1A1A"/>
                <w:sz w:val="20"/>
                <w:szCs w:val="20"/>
                <w:lang w:eastAsia="da-DK"/>
                <w14:ligatures w14:val="none"/>
              </w:rPr>
            </w:pPr>
            <w:r w:rsidRPr="00801B04">
              <w:rPr>
                <w:rFonts w:ascii="Arial" w:eastAsia="Times New Roman" w:hAnsi="Arial" w:cs="Arial"/>
                <w:color w:val="1A1A1A"/>
                <w:sz w:val="20"/>
                <w:szCs w:val="20"/>
                <w:lang w:eastAsia="da-DK"/>
                <w14:ligatures w14:val="none"/>
              </w:rPr>
              <w:t>0,52</w:t>
            </w:r>
          </w:p>
        </w:tc>
      </w:tr>
      <w:tr w:rsidR="00801B04" w:rsidRPr="00801B04" w14:paraId="557CC376" w14:textId="77777777" w:rsidTr="00801B04">
        <w:trPr>
          <w:trHeight w:val="290"/>
        </w:trPr>
        <w:tc>
          <w:tcPr>
            <w:tcW w:w="2700" w:type="dxa"/>
            <w:tcBorders>
              <w:top w:val="nil"/>
              <w:left w:val="single" w:sz="8" w:space="0" w:color="078856"/>
              <w:bottom w:val="single" w:sz="8" w:space="0" w:color="078856"/>
              <w:right w:val="single" w:sz="8" w:space="0" w:color="078856"/>
            </w:tcBorders>
            <w:shd w:val="clear" w:color="000000" w:fill="FFFFFF"/>
            <w:hideMark/>
          </w:tcPr>
          <w:p w14:paraId="3776A7A7" w14:textId="77777777" w:rsidR="00801B04" w:rsidRPr="00801B04" w:rsidRDefault="00801B04" w:rsidP="00801B04">
            <w:pPr>
              <w:rPr>
                <w:rFonts w:ascii="Arial" w:eastAsia="Times New Roman" w:hAnsi="Arial" w:cs="Arial"/>
                <w:color w:val="1A1A1A"/>
                <w:sz w:val="20"/>
                <w:szCs w:val="20"/>
                <w:lang w:eastAsia="da-DK"/>
                <w14:ligatures w14:val="none"/>
              </w:rPr>
            </w:pPr>
            <w:r w:rsidRPr="00801B04">
              <w:rPr>
                <w:rFonts w:ascii="Arial" w:eastAsia="Times New Roman" w:hAnsi="Arial" w:cs="Arial"/>
                <w:color w:val="1A1A1A"/>
                <w:sz w:val="20"/>
                <w:szCs w:val="20"/>
                <w:lang w:eastAsia="da-DK"/>
                <w14:ligatures w14:val="none"/>
              </w:rPr>
              <w:t>Affald og genbrug</w:t>
            </w:r>
          </w:p>
        </w:tc>
        <w:tc>
          <w:tcPr>
            <w:tcW w:w="2360" w:type="dxa"/>
            <w:tcBorders>
              <w:top w:val="nil"/>
              <w:left w:val="nil"/>
              <w:bottom w:val="single" w:sz="8" w:space="0" w:color="078856"/>
              <w:right w:val="single" w:sz="8" w:space="0" w:color="078856"/>
            </w:tcBorders>
            <w:shd w:val="clear" w:color="auto" w:fill="auto"/>
            <w:hideMark/>
          </w:tcPr>
          <w:p w14:paraId="5E0A7926" w14:textId="77777777" w:rsidR="00801B04" w:rsidRPr="00801B04" w:rsidRDefault="00801B04" w:rsidP="00801B04">
            <w:pPr>
              <w:jc w:val="right"/>
              <w:rPr>
                <w:rFonts w:ascii="Arial" w:eastAsia="Times New Roman" w:hAnsi="Arial" w:cs="Arial"/>
                <w:color w:val="1A1A1A"/>
                <w:sz w:val="20"/>
                <w:szCs w:val="20"/>
                <w:lang w:eastAsia="da-DK"/>
                <w14:ligatures w14:val="none"/>
              </w:rPr>
            </w:pPr>
            <w:r w:rsidRPr="00801B04">
              <w:rPr>
                <w:rFonts w:ascii="Arial" w:eastAsia="Times New Roman" w:hAnsi="Arial" w:cs="Arial"/>
                <w:color w:val="1A1A1A"/>
                <w:sz w:val="20"/>
                <w:szCs w:val="20"/>
                <w:lang w:eastAsia="da-DK"/>
                <w14:ligatures w14:val="none"/>
              </w:rPr>
              <w:t>0,04</w:t>
            </w:r>
          </w:p>
        </w:tc>
        <w:tc>
          <w:tcPr>
            <w:tcW w:w="2360" w:type="dxa"/>
            <w:tcBorders>
              <w:top w:val="nil"/>
              <w:left w:val="nil"/>
              <w:bottom w:val="single" w:sz="8" w:space="0" w:color="078856"/>
              <w:right w:val="single" w:sz="8" w:space="0" w:color="078856"/>
            </w:tcBorders>
            <w:shd w:val="clear" w:color="auto" w:fill="auto"/>
            <w:hideMark/>
          </w:tcPr>
          <w:p w14:paraId="52D68B95" w14:textId="77777777" w:rsidR="00801B04" w:rsidRPr="00801B04" w:rsidRDefault="00801B04" w:rsidP="00801B04">
            <w:pPr>
              <w:jc w:val="right"/>
              <w:rPr>
                <w:rFonts w:ascii="Arial" w:eastAsia="Times New Roman" w:hAnsi="Arial" w:cs="Arial"/>
                <w:color w:val="1A1A1A"/>
                <w:sz w:val="20"/>
                <w:szCs w:val="20"/>
                <w:lang w:eastAsia="da-DK"/>
                <w14:ligatures w14:val="none"/>
              </w:rPr>
            </w:pPr>
            <w:r w:rsidRPr="00801B04">
              <w:rPr>
                <w:rFonts w:ascii="Arial" w:eastAsia="Times New Roman" w:hAnsi="Arial" w:cs="Arial"/>
                <w:color w:val="1A1A1A"/>
                <w:sz w:val="20"/>
                <w:szCs w:val="20"/>
                <w:lang w:eastAsia="da-DK"/>
                <w14:ligatures w14:val="none"/>
              </w:rPr>
              <w:t>0,01%</w:t>
            </w:r>
          </w:p>
        </w:tc>
        <w:tc>
          <w:tcPr>
            <w:tcW w:w="2360" w:type="dxa"/>
            <w:tcBorders>
              <w:top w:val="nil"/>
              <w:left w:val="nil"/>
              <w:bottom w:val="single" w:sz="8" w:space="0" w:color="078856"/>
              <w:right w:val="single" w:sz="8" w:space="0" w:color="078856"/>
            </w:tcBorders>
            <w:shd w:val="clear" w:color="auto" w:fill="auto"/>
            <w:hideMark/>
          </w:tcPr>
          <w:p w14:paraId="0BB5B8BC" w14:textId="77777777" w:rsidR="00801B04" w:rsidRPr="00801B04" w:rsidRDefault="00801B04" w:rsidP="00801B04">
            <w:pPr>
              <w:jc w:val="right"/>
              <w:rPr>
                <w:rFonts w:ascii="Arial" w:eastAsia="Times New Roman" w:hAnsi="Arial" w:cs="Arial"/>
                <w:color w:val="1A1A1A"/>
                <w:sz w:val="20"/>
                <w:szCs w:val="20"/>
                <w:lang w:eastAsia="da-DK"/>
                <w14:ligatures w14:val="none"/>
              </w:rPr>
            </w:pPr>
            <w:r w:rsidRPr="00801B04">
              <w:rPr>
                <w:rFonts w:ascii="Arial" w:eastAsia="Times New Roman" w:hAnsi="Arial" w:cs="Arial"/>
                <w:color w:val="1A1A1A"/>
                <w:sz w:val="20"/>
                <w:szCs w:val="20"/>
                <w:lang w:eastAsia="da-DK"/>
                <w14:ligatures w14:val="none"/>
              </w:rPr>
              <w:t>1,35</w:t>
            </w:r>
          </w:p>
        </w:tc>
      </w:tr>
      <w:tr w:rsidR="00801B04" w:rsidRPr="00801B04" w14:paraId="65AC44B6" w14:textId="77777777" w:rsidTr="00801B04">
        <w:trPr>
          <w:trHeight w:val="290"/>
        </w:trPr>
        <w:tc>
          <w:tcPr>
            <w:tcW w:w="2700" w:type="dxa"/>
            <w:tcBorders>
              <w:top w:val="nil"/>
              <w:left w:val="single" w:sz="8" w:space="0" w:color="078856"/>
              <w:bottom w:val="single" w:sz="8" w:space="0" w:color="078856"/>
              <w:right w:val="single" w:sz="8" w:space="0" w:color="078856"/>
            </w:tcBorders>
            <w:shd w:val="clear" w:color="000000" w:fill="FFFFFF"/>
            <w:hideMark/>
          </w:tcPr>
          <w:p w14:paraId="2E63646E" w14:textId="77777777" w:rsidR="00801B04" w:rsidRPr="00801B04" w:rsidRDefault="00801B04" w:rsidP="00801B04">
            <w:pPr>
              <w:rPr>
                <w:rFonts w:ascii="Arial" w:eastAsia="Times New Roman" w:hAnsi="Arial" w:cs="Arial"/>
                <w:color w:val="1A1A1A"/>
                <w:sz w:val="20"/>
                <w:szCs w:val="20"/>
                <w:lang w:eastAsia="da-DK"/>
                <w14:ligatures w14:val="none"/>
              </w:rPr>
            </w:pPr>
            <w:r w:rsidRPr="00801B04">
              <w:rPr>
                <w:rFonts w:ascii="Arial" w:eastAsia="Times New Roman" w:hAnsi="Arial" w:cs="Arial"/>
                <w:color w:val="1A1A1A"/>
                <w:sz w:val="20"/>
                <w:szCs w:val="20"/>
                <w:lang w:eastAsia="da-DK"/>
                <w14:ligatures w14:val="none"/>
              </w:rPr>
              <w:t>Solgte produkter</w:t>
            </w:r>
          </w:p>
        </w:tc>
        <w:tc>
          <w:tcPr>
            <w:tcW w:w="2360" w:type="dxa"/>
            <w:tcBorders>
              <w:top w:val="nil"/>
              <w:left w:val="nil"/>
              <w:bottom w:val="single" w:sz="8" w:space="0" w:color="078856"/>
              <w:right w:val="single" w:sz="8" w:space="0" w:color="078856"/>
            </w:tcBorders>
            <w:shd w:val="clear" w:color="auto" w:fill="auto"/>
            <w:hideMark/>
          </w:tcPr>
          <w:p w14:paraId="36108C47" w14:textId="77777777" w:rsidR="00801B04" w:rsidRPr="00801B04" w:rsidRDefault="00801B04" w:rsidP="00801B04">
            <w:pPr>
              <w:jc w:val="right"/>
              <w:rPr>
                <w:rFonts w:ascii="Arial" w:eastAsia="Times New Roman" w:hAnsi="Arial" w:cs="Arial"/>
                <w:color w:val="1A1A1A"/>
                <w:sz w:val="20"/>
                <w:szCs w:val="20"/>
                <w:lang w:eastAsia="da-DK"/>
                <w14:ligatures w14:val="none"/>
              </w:rPr>
            </w:pPr>
            <w:r w:rsidRPr="00801B04">
              <w:rPr>
                <w:rFonts w:ascii="Arial" w:eastAsia="Times New Roman" w:hAnsi="Arial" w:cs="Arial"/>
                <w:color w:val="1A1A1A"/>
                <w:sz w:val="20"/>
                <w:szCs w:val="20"/>
                <w:lang w:eastAsia="da-DK"/>
                <w14:ligatures w14:val="none"/>
              </w:rPr>
              <w:t>0,00</w:t>
            </w:r>
          </w:p>
        </w:tc>
        <w:tc>
          <w:tcPr>
            <w:tcW w:w="2360" w:type="dxa"/>
            <w:tcBorders>
              <w:top w:val="nil"/>
              <w:left w:val="nil"/>
              <w:bottom w:val="single" w:sz="8" w:space="0" w:color="078856"/>
              <w:right w:val="single" w:sz="8" w:space="0" w:color="078856"/>
            </w:tcBorders>
            <w:shd w:val="clear" w:color="auto" w:fill="auto"/>
            <w:hideMark/>
          </w:tcPr>
          <w:p w14:paraId="33E2621A" w14:textId="77777777" w:rsidR="00801B04" w:rsidRPr="00801B04" w:rsidRDefault="00801B04" w:rsidP="00801B04">
            <w:pPr>
              <w:jc w:val="right"/>
              <w:rPr>
                <w:rFonts w:ascii="Arial" w:eastAsia="Times New Roman" w:hAnsi="Arial" w:cs="Arial"/>
                <w:color w:val="1A1A1A"/>
                <w:sz w:val="20"/>
                <w:szCs w:val="20"/>
                <w:lang w:eastAsia="da-DK"/>
                <w14:ligatures w14:val="none"/>
              </w:rPr>
            </w:pPr>
            <w:r w:rsidRPr="00801B04">
              <w:rPr>
                <w:rFonts w:ascii="Arial" w:eastAsia="Times New Roman" w:hAnsi="Arial" w:cs="Arial"/>
                <w:color w:val="1A1A1A"/>
                <w:sz w:val="20"/>
                <w:szCs w:val="20"/>
                <w:lang w:eastAsia="da-DK"/>
                <w14:ligatures w14:val="none"/>
              </w:rPr>
              <w:t>0,00%</w:t>
            </w:r>
          </w:p>
        </w:tc>
        <w:tc>
          <w:tcPr>
            <w:tcW w:w="2360" w:type="dxa"/>
            <w:tcBorders>
              <w:top w:val="nil"/>
              <w:left w:val="nil"/>
              <w:bottom w:val="single" w:sz="8" w:space="0" w:color="078856"/>
              <w:right w:val="single" w:sz="8" w:space="0" w:color="078856"/>
            </w:tcBorders>
            <w:shd w:val="clear" w:color="auto" w:fill="auto"/>
            <w:hideMark/>
          </w:tcPr>
          <w:p w14:paraId="0EDA3EEA" w14:textId="77777777" w:rsidR="00801B04" w:rsidRPr="00801B04" w:rsidRDefault="00801B04" w:rsidP="00801B04">
            <w:pPr>
              <w:jc w:val="right"/>
              <w:rPr>
                <w:rFonts w:ascii="Arial" w:eastAsia="Times New Roman" w:hAnsi="Arial" w:cs="Arial"/>
                <w:color w:val="1A1A1A"/>
                <w:sz w:val="20"/>
                <w:szCs w:val="20"/>
                <w:lang w:eastAsia="da-DK"/>
                <w14:ligatures w14:val="none"/>
              </w:rPr>
            </w:pPr>
            <w:r w:rsidRPr="00801B04">
              <w:rPr>
                <w:rFonts w:ascii="Arial" w:eastAsia="Times New Roman" w:hAnsi="Arial" w:cs="Arial"/>
                <w:color w:val="1A1A1A"/>
                <w:sz w:val="20"/>
                <w:szCs w:val="20"/>
                <w:lang w:eastAsia="da-DK"/>
                <w14:ligatures w14:val="none"/>
              </w:rPr>
              <w:t>0,00</w:t>
            </w:r>
          </w:p>
        </w:tc>
      </w:tr>
      <w:tr w:rsidR="00801B04" w:rsidRPr="00801B04" w14:paraId="5A15DA01" w14:textId="77777777" w:rsidTr="00801B04">
        <w:trPr>
          <w:trHeight w:val="285"/>
        </w:trPr>
        <w:tc>
          <w:tcPr>
            <w:tcW w:w="2700" w:type="dxa"/>
            <w:tcBorders>
              <w:top w:val="nil"/>
              <w:left w:val="single" w:sz="8" w:space="0" w:color="078856"/>
              <w:bottom w:val="single" w:sz="8" w:space="0" w:color="078856"/>
              <w:right w:val="single" w:sz="8" w:space="0" w:color="078856"/>
            </w:tcBorders>
            <w:shd w:val="clear" w:color="000000" w:fill="078856"/>
            <w:hideMark/>
          </w:tcPr>
          <w:p w14:paraId="1CD4F2AE" w14:textId="77777777" w:rsidR="00801B04" w:rsidRPr="00801B04" w:rsidRDefault="00801B04" w:rsidP="00801B04">
            <w:pPr>
              <w:rPr>
                <w:rFonts w:ascii="Arial" w:eastAsia="Times New Roman" w:hAnsi="Arial" w:cs="Arial"/>
                <w:color w:val="FFFFFF"/>
                <w:sz w:val="20"/>
                <w:szCs w:val="20"/>
                <w:lang w:eastAsia="da-DK"/>
                <w14:ligatures w14:val="none"/>
              </w:rPr>
            </w:pPr>
            <w:r w:rsidRPr="00801B04">
              <w:rPr>
                <w:rFonts w:ascii="Arial" w:eastAsia="Times New Roman" w:hAnsi="Arial" w:cs="Arial"/>
                <w:color w:val="FFFFFF"/>
                <w:sz w:val="20"/>
                <w:szCs w:val="20"/>
                <w:lang w:eastAsia="da-DK"/>
                <w14:ligatures w14:val="none"/>
              </w:rPr>
              <w:t>Total</w:t>
            </w:r>
          </w:p>
        </w:tc>
        <w:tc>
          <w:tcPr>
            <w:tcW w:w="2360" w:type="dxa"/>
            <w:tcBorders>
              <w:top w:val="nil"/>
              <w:left w:val="nil"/>
              <w:bottom w:val="single" w:sz="8" w:space="0" w:color="078856"/>
              <w:right w:val="single" w:sz="8" w:space="0" w:color="078856"/>
            </w:tcBorders>
            <w:shd w:val="clear" w:color="000000" w:fill="078856"/>
            <w:hideMark/>
          </w:tcPr>
          <w:p w14:paraId="306EBAA7" w14:textId="77777777" w:rsidR="00801B04" w:rsidRPr="00801B04" w:rsidRDefault="00801B04" w:rsidP="00801B04">
            <w:pPr>
              <w:jc w:val="right"/>
              <w:rPr>
                <w:rFonts w:ascii="Arial" w:eastAsia="Times New Roman" w:hAnsi="Arial" w:cs="Arial"/>
                <w:color w:val="FFFFFF"/>
                <w:sz w:val="20"/>
                <w:szCs w:val="20"/>
                <w:lang w:eastAsia="da-DK"/>
                <w14:ligatures w14:val="none"/>
              </w:rPr>
            </w:pPr>
            <w:r w:rsidRPr="00801B04">
              <w:rPr>
                <w:rFonts w:ascii="Arial" w:eastAsia="Times New Roman" w:hAnsi="Arial" w:cs="Arial"/>
                <w:color w:val="FFFFFF"/>
                <w:sz w:val="20"/>
                <w:szCs w:val="20"/>
                <w:lang w:eastAsia="da-DK"/>
                <w14:ligatures w14:val="none"/>
              </w:rPr>
              <w:t>329,11</w:t>
            </w:r>
          </w:p>
        </w:tc>
        <w:tc>
          <w:tcPr>
            <w:tcW w:w="2360" w:type="dxa"/>
            <w:tcBorders>
              <w:top w:val="nil"/>
              <w:left w:val="nil"/>
              <w:bottom w:val="single" w:sz="8" w:space="0" w:color="078856"/>
              <w:right w:val="single" w:sz="8" w:space="0" w:color="078856"/>
            </w:tcBorders>
            <w:shd w:val="clear" w:color="000000" w:fill="078856"/>
            <w:hideMark/>
          </w:tcPr>
          <w:p w14:paraId="22FB7069" w14:textId="77777777" w:rsidR="00801B04" w:rsidRPr="00801B04" w:rsidRDefault="00801B04" w:rsidP="00801B04">
            <w:pPr>
              <w:jc w:val="right"/>
              <w:rPr>
                <w:rFonts w:ascii="Arial" w:eastAsia="Times New Roman" w:hAnsi="Arial" w:cs="Arial"/>
                <w:color w:val="FFFFFF"/>
                <w:sz w:val="20"/>
                <w:szCs w:val="20"/>
                <w:lang w:eastAsia="da-DK"/>
                <w14:ligatures w14:val="none"/>
              </w:rPr>
            </w:pPr>
            <w:r w:rsidRPr="00801B04">
              <w:rPr>
                <w:rFonts w:ascii="Arial" w:eastAsia="Times New Roman" w:hAnsi="Arial" w:cs="Arial"/>
                <w:color w:val="FFFFFF"/>
                <w:sz w:val="20"/>
                <w:szCs w:val="20"/>
                <w:lang w:eastAsia="da-DK"/>
                <w14:ligatures w14:val="none"/>
              </w:rPr>
              <w:t>100,00%</w:t>
            </w:r>
          </w:p>
        </w:tc>
        <w:tc>
          <w:tcPr>
            <w:tcW w:w="2360" w:type="dxa"/>
            <w:tcBorders>
              <w:top w:val="nil"/>
              <w:left w:val="nil"/>
              <w:bottom w:val="single" w:sz="8" w:space="0" w:color="078856"/>
              <w:right w:val="single" w:sz="8" w:space="0" w:color="078856"/>
            </w:tcBorders>
            <w:shd w:val="clear" w:color="000000" w:fill="078856"/>
            <w:hideMark/>
          </w:tcPr>
          <w:p w14:paraId="23143A86" w14:textId="77777777" w:rsidR="00801B04" w:rsidRPr="00801B04" w:rsidRDefault="00801B04" w:rsidP="00801B04">
            <w:pPr>
              <w:jc w:val="right"/>
              <w:rPr>
                <w:rFonts w:ascii="Arial" w:eastAsia="Times New Roman" w:hAnsi="Arial" w:cs="Arial"/>
                <w:color w:val="FFFFFF"/>
                <w:sz w:val="20"/>
                <w:szCs w:val="20"/>
                <w:lang w:eastAsia="da-DK"/>
                <w14:ligatures w14:val="none"/>
              </w:rPr>
            </w:pPr>
            <w:r w:rsidRPr="00801B04">
              <w:rPr>
                <w:rFonts w:ascii="Arial" w:eastAsia="Times New Roman" w:hAnsi="Arial" w:cs="Arial"/>
                <w:color w:val="FFFFFF"/>
                <w:sz w:val="20"/>
                <w:szCs w:val="20"/>
                <w:lang w:eastAsia="da-DK"/>
                <w14:ligatures w14:val="none"/>
              </w:rPr>
              <w:t>20,56</w:t>
            </w:r>
          </w:p>
        </w:tc>
      </w:tr>
    </w:tbl>
    <w:p w14:paraId="27B8EFB8" w14:textId="77777777" w:rsidR="00801B04" w:rsidRDefault="00801B04" w:rsidP="00C8701A"/>
    <w:p w14:paraId="0225603A" w14:textId="77777777" w:rsidR="00C8701A" w:rsidRDefault="00C8701A" w:rsidP="00C8701A"/>
    <w:p w14:paraId="6E8317C6" w14:textId="77777777" w:rsidR="00801B04" w:rsidRDefault="00801B04" w:rsidP="00801B04">
      <w:pPr>
        <w:pStyle w:val="Heading3"/>
      </w:pPr>
      <w:r>
        <w:t>Status</w:t>
      </w:r>
    </w:p>
    <w:p w14:paraId="3633F5C0" w14:textId="5C78C9DC" w:rsidR="00801B04" w:rsidRPr="00801B04" w:rsidRDefault="00801B04" w:rsidP="00801B04">
      <w:r>
        <w:t>U</w:t>
      </w:r>
      <w:r w:rsidRPr="00801B04">
        <w:t>dledning i scope1-2 er lavere i 24 end det var i 23</w:t>
      </w:r>
      <w:r>
        <w:t xml:space="preserve"> er meget positivt og viser rigtige prioriteringer. Især da der samtidig har været øget omsætning.</w:t>
      </w:r>
    </w:p>
    <w:p w14:paraId="0267931B" w14:textId="587D4EF9" w:rsidR="00801B04" w:rsidRDefault="00801B04" w:rsidP="00801B04">
      <w:r>
        <w:t>U</w:t>
      </w:r>
      <w:r w:rsidRPr="00801B04">
        <w:t>dledningen i scope 1-2 er signifikant mindre end eget optag i skoven.</w:t>
      </w:r>
    </w:p>
    <w:p w14:paraId="60277258" w14:textId="77777777" w:rsidR="00801B04" w:rsidRDefault="00801B04" w:rsidP="00801B04"/>
    <w:p w14:paraId="01B148FB" w14:textId="421CBFF5" w:rsidR="00801B04" w:rsidRPr="00801B04" w:rsidRDefault="00801B04" w:rsidP="00801B04">
      <w:pPr>
        <w:pStyle w:val="Heading2"/>
      </w:pPr>
      <w:r>
        <w:lastRenderedPageBreak/>
        <w:t>Reduktionsplan</w:t>
      </w:r>
    </w:p>
    <w:p w14:paraId="355B64BB" w14:textId="54319595" w:rsidR="00801B04" w:rsidRDefault="00801B04" w:rsidP="00801B04">
      <w:r>
        <w:t>S</w:t>
      </w:r>
      <w:r w:rsidRPr="00801B04">
        <w:t>cope 1+2</w:t>
      </w:r>
      <w:r>
        <w:t xml:space="preserve">: </w:t>
      </w:r>
    </w:p>
    <w:p w14:paraId="5C5B4EE9" w14:textId="35EF389B" w:rsidR="00801B04" w:rsidRDefault="00801B04" w:rsidP="00801B04">
      <w:r>
        <w:t>Fortsætte med køb af grøn strøm</w:t>
      </w:r>
    </w:p>
    <w:p w14:paraId="294634EE" w14:textId="5987CBFF" w:rsidR="00801B04" w:rsidRDefault="00801B04" w:rsidP="00801B04">
      <w:r>
        <w:t>R</w:t>
      </w:r>
      <w:r w:rsidRPr="00801B04">
        <w:t xml:space="preserve">educere forbruget af gas (bedre isolering/vinduer etc) </w:t>
      </w:r>
    </w:p>
    <w:p w14:paraId="159CE98F" w14:textId="77777777" w:rsidR="00801B04" w:rsidRDefault="00801B04" w:rsidP="00801B04"/>
    <w:p w14:paraId="31D1708B" w14:textId="63FCF125" w:rsidR="00801B04" w:rsidRDefault="00801B04" w:rsidP="00801B04">
      <w:r>
        <w:t xml:space="preserve">Scope 3: </w:t>
      </w:r>
    </w:p>
    <w:p w14:paraId="07754268" w14:textId="77777777" w:rsidR="00801B04" w:rsidRPr="00801B04" w:rsidRDefault="00801B04" w:rsidP="00801B04">
      <w:pPr>
        <w:rPr>
          <w:rFonts w:eastAsia="Times New Roman" w:cs="Calibri"/>
          <w:color w:val="000000" w:themeColor="text1"/>
          <w:lang w:eastAsia="da-DK"/>
        </w:rPr>
      </w:pPr>
      <w:r>
        <w:rPr>
          <w:rFonts w:eastAsia="Times New Roman" w:cs="Calibri"/>
          <w:color w:val="000000" w:themeColor="text1"/>
          <w:lang w:eastAsia="da-DK"/>
        </w:rPr>
        <w:t xml:space="preserve">Muligheder for </w:t>
      </w:r>
      <w:r w:rsidRPr="00801B04">
        <w:rPr>
          <w:rFonts w:eastAsia="Times New Roman" w:cs="Calibri"/>
          <w:color w:val="000000" w:themeColor="text1"/>
          <w:lang w:eastAsia="da-DK"/>
        </w:rPr>
        <w:t>redu</w:t>
      </w:r>
      <w:r>
        <w:rPr>
          <w:rFonts w:eastAsia="Times New Roman" w:cs="Calibri"/>
          <w:color w:val="000000" w:themeColor="text1"/>
          <w:lang w:eastAsia="da-DK"/>
        </w:rPr>
        <w:t>ktion af scope 3:</w:t>
      </w:r>
    </w:p>
    <w:p w14:paraId="38813CD0" w14:textId="77777777" w:rsidR="00801B04" w:rsidRDefault="00801B04" w:rsidP="00801B04">
      <w:pPr>
        <w:pStyle w:val="ListParagraph"/>
        <w:numPr>
          <w:ilvl w:val="0"/>
          <w:numId w:val="2"/>
        </w:numPr>
        <w:rPr>
          <w:rFonts w:eastAsia="Times New Roman" w:cs="Calibri"/>
          <w:color w:val="000000" w:themeColor="text1"/>
          <w:lang w:eastAsia="da-DK"/>
        </w:rPr>
      </w:pPr>
      <w:r>
        <w:rPr>
          <w:rFonts w:eastAsia="Times New Roman" w:cs="Calibri"/>
          <w:color w:val="000000" w:themeColor="text1"/>
          <w:lang w:eastAsia="da-DK"/>
        </w:rPr>
        <w:t xml:space="preserve">Fokus på kunder. </w:t>
      </w:r>
    </w:p>
    <w:p w14:paraId="5106D7C5" w14:textId="77777777" w:rsidR="00801B04" w:rsidRPr="00801B04" w:rsidRDefault="00801B04" w:rsidP="00801B04">
      <w:pPr>
        <w:ind w:left="720"/>
        <w:rPr>
          <w:rFonts w:eastAsia="Times New Roman" w:cs="Calibri"/>
          <w:color w:val="000000" w:themeColor="text1"/>
          <w:lang w:eastAsia="da-DK"/>
        </w:rPr>
      </w:pPr>
      <w:r w:rsidRPr="00801B04">
        <w:rPr>
          <w:rFonts w:eastAsia="Times New Roman" w:cs="Calibri"/>
          <w:color w:val="000000" w:themeColor="text1"/>
          <w:lang w:eastAsia="da-DK"/>
        </w:rPr>
        <w:t xml:space="preserve">Dvs. flere konferencer fremfor fester. Uden yderliger analyse, vil antagelsen være at der vil kunne serveres mere grøn mad på møder, end til en fest. </w:t>
      </w:r>
    </w:p>
    <w:p w14:paraId="0E90831A" w14:textId="77777777" w:rsidR="00801B04" w:rsidRPr="00801B04" w:rsidRDefault="00801B04" w:rsidP="00801B04">
      <w:pPr>
        <w:pStyle w:val="ListParagraph"/>
        <w:rPr>
          <w:rFonts w:eastAsia="Times New Roman" w:cs="Calibri"/>
          <w:color w:val="000000" w:themeColor="text1"/>
          <w:lang w:eastAsia="da-DK"/>
        </w:rPr>
      </w:pPr>
      <w:r>
        <w:rPr>
          <w:rFonts w:eastAsia="Times New Roman" w:cs="Calibri"/>
          <w:color w:val="000000" w:themeColor="text1"/>
          <w:lang w:eastAsia="da-DK"/>
        </w:rPr>
        <w:t>Men fester udnytter på bedste vis Dallund Slot, da møder typisk ligger hverdage og fester ligger i weekenden.</w:t>
      </w:r>
    </w:p>
    <w:p w14:paraId="59022A73" w14:textId="77777777" w:rsidR="00801B04" w:rsidRDefault="00801B04" w:rsidP="00801B04">
      <w:pPr>
        <w:pStyle w:val="ListParagraph"/>
        <w:numPr>
          <w:ilvl w:val="0"/>
          <w:numId w:val="2"/>
        </w:numPr>
        <w:rPr>
          <w:rFonts w:eastAsia="Times New Roman" w:cs="Calibri"/>
          <w:color w:val="000000" w:themeColor="text1"/>
          <w:lang w:eastAsia="da-DK"/>
        </w:rPr>
      </w:pPr>
      <w:r w:rsidRPr="00801B04">
        <w:rPr>
          <w:rFonts w:eastAsia="Times New Roman" w:cs="Calibri"/>
          <w:color w:val="000000" w:themeColor="text1"/>
          <w:lang w:eastAsia="da-DK"/>
        </w:rPr>
        <w:t>Gå tilbage til egne medarbejdere</w:t>
      </w:r>
      <w:r>
        <w:rPr>
          <w:rFonts w:eastAsia="Times New Roman" w:cs="Calibri"/>
          <w:color w:val="000000" w:themeColor="text1"/>
          <w:lang w:eastAsia="da-DK"/>
        </w:rPr>
        <w:t xml:space="preserve">. </w:t>
      </w:r>
    </w:p>
    <w:p w14:paraId="43236BD9" w14:textId="77777777" w:rsidR="00801B04" w:rsidRPr="00801B04" w:rsidRDefault="00801B04" w:rsidP="00801B04">
      <w:pPr>
        <w:pStyle w:val="ListParagraph"/>
        <w:rPr>
          <w:rFonts w:eastAsia="Times New Roman" w:cs="Calibri"/>
          <w:color w:val="000000" w:themeColor="text1"/>
          <w:lang w:eastAsia="da-DK"/>
        </w:rPr>
      </w:pPr>
      <w:r>
        <w:rPr>
          <w:rFonts w:eastAsia="Times New Roman" w:cs="Calibri"/>
          <w:color w:val="000000" w:themeColor="text1"/>
          <w:lang w:eastAsia="da-DK"/>
        </w:rPr>
        <w:t>Løn er ikke en del af beregningen, kun medarbejderpendling.</w:t>
      </w:r>
    </w:p>
    <w:p w14:paraId="40ED3727" w14:textId="4297A2F5" w:rsidR="00801B04" w:rsidRPr="00801B04" w:rsidRDefault="00801B04" w:rsidP="00801B04">
      <w:pPr>
        <w:pStyle w:val="ListParagraph"/>
        <w:numPr>
          <w:ilvl w:val="0"/>
          <w:numId w:val="2"/>
        </w:numPr>
        <w:rPr>
          <w:color w:val="000000" w:themeColor="text1"/>
        </w:rPr>
      </w:pPr>
      <w:r w:rsidRPr="00801B04">
        <w:rPr>
          <w:rFonts w:eastAsia="Times New Roman" w:cs="Calibri"/>
          <w:color w:val="000000" w:themeColor="text1"/>
          <w:lang w:eastAsia="da-DK"/>
        </w:rPr>
        <w:t xml:space="preserve">Få </w:t>
      </w:r>
      <w:r>
        <w:rPr>
          <w:rFonts w:eastAsia="Times New Roman" w:cs="Calibri"/>
          <w:color w:val="000000" w:themeColor="text1"/>
          <w:lang w:eastAsia="da-DK"/>
        </w:rPr>
        <w:t xml:space="preserve">mere </w:t>
      </w:r>
      <w:r w:rsidRPr="00801B04">
        <w:rPr>
          <w:rFonts w:eastAsia="Times New Roman" w:cs="Calibri"/>
          <w:color w:val="000000" w:themeColor="text1"/>
          <w:lang w:eastAsia="da-DK"/>
        </w:rPr>
        <w:t>udspecificerede faktura på indkøb</w:t>
      </w:r>
      <w:r>
        <w:rPr>
          <w:rFonts w:eastAsia="Times New Roman" w:cs="Calibri"/>
          <w:color w:val="000000" w:themeColor="text1"/>
          <w:lang w:eastAsia="da-DK"/>
        </w:rPr>
        <w:t xml:space="preserve">/konto 2002 </w:t>
      </w:r>
      <w:r>
        <w:rPr>
          <w:rFonts w:eastAsia="Times New Roman" w:cs="Calibri"/>
          <w:color w:val="000000" w:themeColor="text1"/>
          <w:lang w:eastAsia="da-DK"/>
        </w:rPr>
        <w:t>og at vi til klimakompasset bruger fysiske enheder til beregning fremfor monetære</w:t>
      </w:r>
      <w:r w:rsidRPr="00801B04">
        <w:rPr>
          <w:rFonts w:eastAsia="Times New Roman" w:cs="Calibri"/>
          <w:color w:val="000000" w:themeColor="text1"/>
          <w:lang w:eastAsia="da-DK"/>
        </w:rPr>
        <w:t xml:space="preserve">.  </w:t>
      </w:r>
    </w:p>
    <w:p w14:paraId="14A40315" w14:textId="77777777" w:rsidR="00801B04" w:rsidRPr="00801B04" w:rsidRDefault="00801B04" w:rsidP="00801B04"/>
    <w:p w14:paraId="76ABBEA1" w14:textId="77777777" w:rsidR="00D37BFC" w:rsidRDefault="00D37BFC" w:rsidP="00D37BFC"/>
    <w:p w14:paraId="42432709" w14:textId="57112A5F" w:rsidR="006B6F4B" w:rsidRDefault="006B6F4B" w:rsidP="006B6F4B">
      <w:pPr>
        <w:pStyle w:val="Heading2"/>
      </w:pPr>
      <w:r w:rsidRPr="00F011AF">
        <w:t>Bilag 1</w:t>
      </w:r>
      <w:r w:rsidR="00C570BB" w:rsidRPr="00F011AF">
        <w:t xml:space="preserve"> </w:t>
      </w:r>
      <w:r w:rsidR="001E7751" w:rsidRPr="00F011AF">
        <w:t>2024</w:t>
      </w:r>
    </w:p>
    <w:p w14:paraId="3B424D05" w14:textId="1D9FAEF8" w:rsidR="006B6F4B" w:rsidRPr="00D37BFC" w:rsidRDefault="00801B04" w:rsidP="00D37BFC">
      <w:r>
        <w:rPr>
          <w:noProof/>
        </w:rPr>
        <w:drawing>
          <wp:inline distT="0" distB="0" distL="0" distR="0" wp14:anchorId="120833DE" wp14:editId="18DE38BB">
            <wp:extent cx="2584450" cy="3738245"/>
            <wp:effectExtent l="0" t="0" r="6350" b="0"/>
            <wp:docPr id="2130285287" name="Picture 1" descr="A certificate of wind turb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285287" name="Picture 1" descr="A certificate of wind turbine&#10;&#10;AI-generated content may be incorrect."/>
                    <pic:cNvPicPr/>
                  </pic:nvPicPr>
                  <pic:blipFill rotWithShape="1">
                    <a:blip r:embed="rId7"/>
                    <a:srcRect l="30575" r="30537"/>
                    <a:stretch>
                      <a:fillRect/>
                    </a:stretch>
                  </pic:blipFill>
                  <pic:spPr bwMode="auto">
                    <a:xfrm>
                      <a:off x="0" y="0"/>
                      <a:ext cx="2584450" cy="3738245"/>
                    </a:xfrm>
                    <a:prstGeom prst="rect">
                      <a:avLst/>
                    </a:prstGeom>
                    <a:ln>
                      <a:noFill/>
                    </a:ln>
                    <a:extLst>
                      <a:ext uri="{53640926-AAD7-44D8-BBD7-CCE9431645EC}">
                        <a14:shadowObscured xmlns:a14="http://schemas.microsoft.com/office/drawing/2010/main"/>
                      </a:ext>
                    </a:extLst>
                  </pic:spPr>
                </pic:pic>
              </a:graphicData>
            </a:graphic>
          </wp:inline>
        </w:drawing>
      </w:r>
    </w:p>
    <w:sectPr w:rsidR="006B6F4B" w:rsidRPr="00D37BFC" w:rsidSect="00106A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E45A53"/>
    <w:multiLevelType w:val="hybridMultilevel"/>
    <w:tmpl w:val="7506027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67F44FBE"/>
    <w:multiLevelType w:val="hybridMultilevel"/>
    <w:tmpl w:val="05EC822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95651018">
    <w:abstractNumId w:val="0"/>
  </w:num>
  <w:num w:numId="2" w16cid:durableId="648897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BFC"/>
    <w:rsid w:val="00006853"/>
    <w:rsid w:val="000A63CB"/>
    <w:rsid w:val="00106A6A"/>
    <w:rsid w:val="00171554"/>
    <w:rsid w:val="001E7751"/>
    <w:rsid w:val="003F46FF"/>
    <w:rsid w:val="00437C79"/>
    <w:rsid w:val="004B36F9"/>
    <w:rsid w:val="004C1365"/>
    <w:rsid w:val="004C6B77"/>
    <w:rsid w:val="004E0844"/>
    <w:rsid w:val="005F4EA1"/>
    <w:rsid w:val="00660AF1"/>
    <w:rsid w:val="00686439"/>
    <w:rsid w:val="006B3ECC"/>
    <w:rsid w:val="006B6562"/>
    <w:rsid w:val="006B6F4B"/>
    <w:rsid w:val="006E5DCD"/>
    <w:rsid w:val="007266A0"/>
    <w:rsid w:val="0072726A"/>
    <w:rsid w:val="007926B5"/>
    <w:rsid w:val="007C7122"/>
    <w:rsid w:val="007E32E6"/>
    <w:rsid w:val="00801B04"/>
    <w:rsid w:val="008173A7"/>
    <w:rsid w:val="00827C22"/>
    <w:rsid w:val="008860CE"/>
    <w:rsid w:val="00916E53"/>
    <w:rsid w:val="00920BA9"/>
    <w:rsid w:val="009347FB"/>
    <w:rsid w:val="009347FF"/>
    <w:rsid w:val="009712C1"/>
    <w:rsid w:val="009D5125"/>
    <w:rsid w:val="00A0506E"/>
    <w:rsid w:val="00AA2E03"/>
    <w:rsid w:val="00AB0AE1"/>
    <w:rsid w:val="00AF43B5"/>
    <w:rsid w:val="00B3383A"/>
    <w:rsid w:val="00BF587C"/>
    <w:rsid w:val="00BF5DAB"/>
    <w:rsid w:val="00C1213C"/>
    <w:rsid w:val="00C46FF1"/>
    <w:rsid w:val="00C570BB"/>
    <w:rsid w:val="00C8701A"/>
    <w:rsid w:val="00CA5C93"/>
    <w:rsid w:val="00D37BFC"/>
    <w:rsid w:val="00D878A6"/>
    <w:rsid w:val="00DB281E"/>
    <w:rsid w:val="00E25E13"/>
    <w:rsid w:val="00EA3435"/>
    <w:rsid w:val="00ED0C06"/>
    <w:rsid w:val="00F011AF"/>
    <w:rsid w:val="00F07F7B"/>
    <w:rsid w:val="00F14AB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D38EB"/>
  <w15:chartTrackingRefBased/>
  <w15:docId w15:val="{CA961E82-A22C-4C0F-B4F8-625E06F4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BFC"/>
    <w:pPr>
      <w:spacing w:after="0" w:line="240" w:lineRule="auto"/>
    </w:pPr>
    <w:rPr>
      <w:rFonts w:ascii="Aptos" w:hAnsi="Aptos" w:cs="Aptos"/>
      <w:kern w:val="0"/>
    </w:rPr>
  </w:style>
  <w:style w:type="paragraph" w:styleId="Heading1">
    <w:name w:val="heading 1"/>
    <w:basedOn w:val="Normal"/>
    <w:next w:val="Normal"/>
    <w:link w:val="Heading1Char"/>
    <w:uiPriority w:val="9"/>
    <w:qFormat/>
    <w:rsid w:val="00D37B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37B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37B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7B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7B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7B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7B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7B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7B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B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37B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37B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7B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37B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37B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7B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7B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7BFC"/>
    <w:rPr>
      <w:rFonts w:eastAsiaTheme="majorEastAsia" w:cstheme="majorBidi"/>
      <w:color w:val="272727" w:themeColor="text1" w:themeTint="D8"/>
    </w:rPr>
  </w:style>
  <w:style w:type="paragraph" w:styleId="Title">
    <w:name w:val="Title"/>
    <w:basedOn w:val="Normal"/>
    <w:next w:val="Normal"/>
    <w:link w:val="TitleChar"/>
    <w:uiPriority w:val="10"/>
    <w:qFormat/>
    <w:rsid w:val="00D37B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7B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7B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7B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7BFC"/>
    <w:pPr>
      <w:spacing w:before="160"/>
      <w:jc w:val="center"/>
    </w:pPr>
    <w:rPr>
      <w:i/>
      <w:iCs/>
      <w:color w:val="404040" w:themeColor="text1" w:themeTint="BF"/>
    </w:rPr>
  </w:style>
  <w:style w:type="character" w:customStyle="1" w:styleId="QuoteChar">
    <w:name w:val="Quote Char"/>
    <w:basedOn w:val="DefaultParagraphFont"/>
    <w:link w:val="Quote"/>
    <w:uiPriority w:val="29"/>
    <w:rsid w:val="00D37BFC"/>
    <w:rPr>
      <w:i/>
      <w:iCs/>
      <w:color w:val="404040" w:themeColor="text1" w:themeTint="BF"/>
    </w:rPr>
  </w:style>
  <w:style w:type="paragraph" w:styleId="ListParagraph">
    <w:name w:val="List Paragraph"/>
    <w:basedOn w:val="Normal"/>
    <w:uiPriority w:val="34"/>
    <w:qFormat/>
    <w:rsid w:val="00D37BFC"/>
    <w:pPr>
      <w:ind w:left="720"/>
      <w:contextualSpacing/>
    </w:pPr>
  </w:style>
  <w:style w:type="character" w:styleId="IntenseEmphasis">
    <w:name w:val="Intense Emphasis"/>
    <w:basedOn w:val="DefaultParagraphFont"/>
    <w:uiPriority w:val="21"/>
    <w:qFormat/>
    <w:rsid w:val="00D37BFC"/>
    <w:rPr>
      <w:i/>
      <w:iCs/>
      <w:color w:val="2F5496" w:themeColor="accent1" w:themeShade="BF"/>
    </w:rPr>
  </w:style>
  <w:style w:type="paragraph" w:styleId="IntenseQuote">
    <w:name w:val="Intense Quote"/>
    <w:basedOn w:val="Normal"/>
    <w:next w:val="Normal"/>
    <w:link w:val="IntenseQuoteChar"/>
    <w:uiPriority w:val="30"/>
    <w:qFormat/>
    <w:rsid w:val="00D37B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7BFC"/>
    <w:rPr>
      <w:i/>
      <w:iCs/>
      <w:color w:val="2F5496" w:themeColor="accent1" w:themeShade="BF"/>
    </w:rPr>
  </w:style>
  <w:style w:type="character" w:styleId="IntenseReference">
    <w:name w:val="Intense Reference"/>
    <w:basedOn w:val="DefaultParagraphFont"/>
    <w:uiPriority w:val="32"/>
    <w:qFormat/>
    <w:rsid w:val="00D37BFC"/>
    <w:rPr>
      <w:b/>
      <w:bCs/>
      <w:smallCaps/>
      <w:color w:val="2F5496" w:themeColor="accent1" w:themeShade="BF"/>
      <w:spacing w:val="5"/>
    </w:rPr>
  </w:style>
  <w:style w:type="paragraph" w:styleId="NormalWeb">
    <w:name w:val="Normal (Web)"/>
    <w:basedOn w:val="Normal"/>
    <w:uiPriority w:val="99"/>
    <w:unhideWhenUsed/>
    <w:rsid w:val="008860CE"/>
    <w:pPr>
      <w:spacing w:before="100" w:beforeAutospacing="1" w:after="100" w:afterAutospacing="1"/>
    </w:pPr>
    <w:rPr>
      <w:rFonts w:ascii="Times New Roman" w:eastAsia="Times New Roman" w:hAnsi="Times New Roman" w:cs="Times New Roman"/>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3314">
      <w:bodyDiv w:val="1"/>
      <w:marLeft w:val="0"/>
      <w:marRight w:val="0"/>
      <w:marTop w:val="0"/>
      <w:marBottom w:val="0"/>
      <w:divBdr>
        <w:top w:val="none" w:sz="0" w:space="0" w:color="auto"/>
        <w:left w:val="none" w:sz="0" w:space="0" w:color="auto"/>
        <w:bottom w:val="none" w:sz="0" w:space="0" w:color="auto"/>
        <w:right w:val="none" w:sz="0" w:space="0" w:color="auto"/>
      </w:divBdr>
    </w:div>
    <w:div w:id="72045362">
      <w:bodyDiv w:val="1"/>
      <w:marLeft w:val="0"/>
      <w:marRight w:val="0"/>
      <w:marTop w:val="0"/>
      <w:marBottom w:val="0"/>
      <w:divBdr>
        <w:top w:val="none" w:sz="0" w:space="0" w:color="auto"/>
        <w:left w:val="none" w:sz="0" w:space="0" w:color="auto"/>
        <w:bottom w:val="none" w:sz="0" w:space="0" w:color="auto"/>
        <w:right w:val="none" w:sz="0" w:space="0" w:color="auto"/>
      </w:divBdr>
    </w:div>
    <w:div w:id="195705070">
      <w:bodyDiv w:val="1"/>
      <w:marLeft w:val="0"/>
      <w:marRight w:val="0"/>
      <w:marTop w:val="0"/>
      <w:marBottom w:val="0"/>
      <w:divBdr>
        <w:top w:val="none" w:sz="0" w:space="0" w:color="auto"/>
        <w:left w:val="none" w:sz="0" w:space="0" w:color="auto"/>
        <w:bottom w:val="none" w:sz="0" w:space="0" w:color="auto"/>
        <w:right w:val="none" w:sz="0" w:space="0" w:color="auto"/>
      </w:divBdr>
    </w:div>
    <w:div w:id="352464530">
      <w:bodyDiv w:val="1"/>
      <w:marLeft w:val="0"/>
      <w:marRight w:val="0"/>
      <w:marTop w:val="0"/>
      <w:marBottom w:val="0"/>
      <w:divBdr>
        <w:top w:val="none" w:sz="0" w:space="0" w:color="auto"/>
        <w:left w:val="none" w:sz="0" w:space="0" w:color="auto"/>
        <w:bottom w:val="none" w:sz="0" w:space="0" w:color="auto"/>
        <w:right w:val="none" w:sz="0" w:space="0" w:color="auto"/>
      </w:divBdr>
    </w:div>
    <w:div w:id="381948731">
      <w:bodyDiv w:val="1"/>
      <w:marLeft w:val="0"/>
      <w:marRight w:val="0"/>
      <w:marTop w:val="0"/>
      <w:marBottom w:val="0"/>
      <w:divBdr>
        <w:top w:val="none" w:sz="0" w:space="0" w:color="auto"/>
        <w:left w:val="none" w:sz="0" w:space="0" w:color="auto"/>
        <w:bottom w:val="none" w:sz="0" w:space="0" w:color="auto"/>
        <w:right w:val="none" w:sz="0" w:space="0" w:color="auto"/>
      </w:divBdr>
    </w:div>
    <w:div w:id="457334493">
      <w:bodyDiv w:val="1"/>
      <w:marLeft w:val="0"/>
      <w:marRight w:val="0"/>
      <w:marTop w:val="0"/>
      <w:marBottom w:val="0"/>
      <w:divBdr>
        <w:top w:val="none" w:sz="0" w:space="0" w:color="auto"/>
        <w:left w:val="none" w:sz="0" w:space="0" w:color="auto"/>
        <w:bottom w:val="none" w:sz="0" w:space="0" w:color="auto"/>
        <w:right w:val="none" w:sz="0" w:space="0" w:color="auto"/>
      </w:divBdr>
    </w:div>
    <w:div w:id="466357399">
      <w:bodyDiv w:val="1"/>
      <w:marLeft w:val="0"/>
      <w:marRight w:val="0"/>
      <w:marTop w:val="0"/>
      <w:marBottom w:val="0"/>
      <w:divBdr>
        <w:top w:val="none" w:sz="0" w:space="0" w:color="auto"/>
        <w:left w:val="none" w:sz="0" w:space="0" w:color="auto"/>
        <w:bottom w:val="none" w:sz="0" w:space="0" w:color="auto"/>
        <w:right w:val="none" w:sz="0" w:space="0" w:color="auto"/>
      </w:divBdr>
    </w:div>
    <w:div w:id="540482055">
      <w:bodyDiv w:val="1"/>
      <w:marLeft w:val="0"/>
      <w:marRight w:val="0"/>
      <w:marTop w:val="0"/>
      <w:marBottom w:val="0"/>
      <w:divBdr>
        <w:top w:val="none" w:sz="0" w:space="0" w:color="auto"/>
        <w:left w:val="none" w:sz="0" w:space="0" w:color="auto"/>
        <w:bottom w:val="none" w:sz="0" w:space="0" w:color="auto"/>
        <w:right w:val="none" w:sz="0" w:space="0" w:color="auto"/>
      </w:divBdr>
    </w:div>
    <w:div w:id="587469358">
      <w:bodyDiv w:val="1"/>
      <w:marLeft w:val="0"/>
      <w:marRight w:val="0"/>
      <w:marTop w:val="0"/>
      <w:marBottom w:val="0"/>
      <w:divBdr>
        <w:top w:val="none" w:sz="0" w:space="0" w:color="auto"/>
        <w:left w:val="none" w:sz="0" w:space="0" w:color="auto"/>
        <w:bottom w:val="none" w:sz="0" w:space="0" w:color="auto"/>
        <w:right w:val="none" w:sz="0" w:space="0" w:color="auto"/>
      </w:divBdr>
    </w:div>
    <w:div w:id="615453015">
      <w:bodyDiv w:val="1"/>
      <w:marLeft w:val="0"/>
      <w:marRight w:val="0"/>
      <w:marTop w:val="0"/>
      <w:marBottom w:val="0"/>
      <w:divBdr>
        <w:top w:val="none" w:sz="0" w:space="0" w:color="auto"/>
        <w:left w:val="none" w:sz="0" w:space="0" w:color="auto"/>
        <w:bottom w:val="none" w:sz="0" w:space="0" w:color="auto"/>
        <w:right w:val="none" w:sz="0" w:space="0" w:color="auto"/>
      </w:divBdr>
    </w:div>
    <w:div w:id="680426544">
      <w:bodyDiv w:val="1"/>
      <w:marLeft w:val="0"/>
      <w:marRight w:val="0"/>
      <w:marTop w:val="0"/>
      <w:marBottom w:val="0"/>
      <w:divBdr>
        <w:top w:val="none" w:sz="0" w:space="0" w:color="auto"/>
        <w:left w:val="none" w:sz="0" w:space="0" w:color="auto"/>
        <w:bottom w:val="none" w:sz="0" w:space="0" w:color="auto"/>
        <w:right w:val="none" w:sz="0" w:space="0" w:color="auto"/>
      </w:divBdr>
    </w:div>
    <w:div w:id="694817666">
      <w:bodyDiv w:val="1"/>
      <w:marLeft w:val="0"/>
      <w:marRight w:val="0"/>
      <w:marTop w:val="0"/>
      <w:marBottom w:val="0"/>
      <w:divBdr>
        <w:top w:val="none" w:sz="0" w:space="0" w:color="auto"/>
        <w:left w:val="none" w:sz="0" w:space="0" w:color="auto"/>
        <w:bottom w:val="none" w:sz="0" w:space="0" w:color="auto"/>
        <w:right w:val="none" w:sz="0" w:space="0" w:color="auto"/>
      </w:divBdr>
    </w:div>
    <w:div w:id="700514965">
      <w:bodyDiv w:val="1"/>
      <w:marLeft w:val="0"/>
      <w:marRight w:val="0"/>
      <w:marTop w:val="0"/>
      <w:marBottom w:val="0"/>
      <w:divBdr>
        <w:top w:val="none" w:sz="0" w:space="0" w:color="auto"/>
        <w:left w:val="none" w:sz="0" w:space="0" w:color="auto"/>
        <w:bottom w:val="none" w:sz="0" w:space="0" w:color="auto"/>
        <w:right w:val="none" w:sz="0" w:space="0" w:color="auto"/>
      </w:divBdr>
    </w:div>
    <w:div w:id="728966537">
      <w:bodyDiv w:val="1"/>
      <w:marLeft w:val="0"/>
      <w:marRight w:val="0"/>
      <w:marTop w:val="0"/>
      <w:marBottom w:val="0"/>
      <w:divBdr>
        <w:top w:val="none" w:sz="0" w:space="0" w:color="auto"/>
        <w:left w:val="none" w:sz="0" w:space="0" w:color="auto"/>
        <w:bottom w:val="none" w:sz="0" w:space="0" w:color="auto"/>
        <w:right w:val="none" w:sz="0" w:space="0" w:color="auto"/>
      </w:divBdr>
    </w:div>
    <w:div w:id="776287889">
      <w:bodyDiv w:val="1"/>
      <w:marLeft w:val="0"/>
      <w:marRight w:val="0"/>
      <w:marTop w:val="0"/>
      <w:marBottom w:val="0"/>
      <w:divBdr>
        <w:top w:val="none" w:sz="0" w:space="0" w:color="auto"/>
        <w:left w:val="none" w:sz="0" w:space="0" w:color="auto"/>
        <w:bottom w:val="none" w:sz="0" w:space="0" w:color="auto"/>
        <w:right w:val="none" w:sz="0" w:space="0" w:color="auto"/>
      </w:divBdr>
    </w:div>
    <w:div w:id="795683617">
      <w:bodyDiv w:val="1"/>
      <w:marLeft w:val="0"/>
      <w:marRight w:val="0"/>
      <w:marTop w:val="0"/>
      <w:marBottom w:val="0"/>
      <w:divBdr>
        <w:top w:val="none" w:sz="0" w:space="0" w:color="auto"/>
        <w:left w:val="none" w:sz="0" w:space="0" w:color="auto"/>
        <w:bottom w:val="none" w:sz="0" w:space="0" w:color="auto"/>
        <w:right w:val="none" w:sz="0" w:space="0" w:color="auto"/>
      </w:divBdr>
    </w:div>
    <w:div w:id="811629818">
      <w:bodyDiv w:val="1"/>
      <w:marLeft w:val="0"/>
      <w:marRight w:val="0"/>
      <w:marTop w:val="0"/>
      <w:marBottom w:val="0"/>
      <w:divBdr>
        <w:top w:val="none" w:sz="0" w:space="0" w:color="auto"/>
        <w:left w:val="none" w:sz="0" w:space="0" w:color="auto"/>
        <w:bottom w:val="none" w:sz="0" w:space="0" w:color="auto"/>
        <w:right w:val="none" w:sz="0" w:space="0" w:color="auto"/>
      </w:divBdr>
    </w:div>
    <w:div w:id="848104882">
      <w:bodyDiv w:val="1"/>
      <w:marLeft w:val="0"/>
      <w:marRight w:val="0"/>
      <w:marTop w:val="0"/>
      <w:marBottom w:val="0"/>
      <w:divBdr>
        <w:top w:val="none" w:sz="0" w:space="0" w:color="auto"/>
        <w:left w:val="none" w:sz="0" w:space="0" w:color="auto"/>
        <w:bottom w:val="none" w:sz="0" w:space="0" w:color="auto"/>
        <w:right w:val="none" w:sz="0" w:space="0" w:color="auto"/>
      </w:divBdr>
    </w:div>
    <w:div w:id="850224359">
      <w:bodyDiv w:val="1"/>
      <w:marLeft w:val="0"/>
      <w:marRight w:val="0"/>
      <w:marTop w:val="0"/>
      <w:marBottom w:val="0"/>
      <w:divBdr>
        <w:top w:val="none" w:sz="0" w:space="0" w:color="auto"/>
        <w:left w:val="none" w:sz="0" w:space="0" w:color="auto"/>
        <w:bottom w:val="none" w:sz="0" w:space="0" w:color="auto"/>
        <w:right w:val="none" w:sz="0" w:space="0" w:color="auto"/>
      </w:divBdr>
    </w:div>
    <w:div w:id="862667278">
      <w:bodyDiv w:val="1"/>
      <w:marLeft w:val="0"/>
      <w:marRight w:val="0"/>
      <w:marTop w:val="0"/>
      <w:marBottom w:val="0"/>
      <w:divBdr>
        <w:top w:val="none" w:sz="0" w:space="0" w:color="auto"/>
        <w:left w:val="none" w:sz="0" w:space="0" w:color="auto"/>
        <w:bottom w:val="none" w:sz="0" w:space="0" w:color="auto"/>
        <w:right w:val="none" w:sz="0" w:space="0" w:color="auto"/>
      </w:divBdr>
    </w:div>
    <w:div w:id="919145694">
      <w:bodyDiv w:val="1"/>
      <w:marLeft w:val="0"/>
      <w:marRight w:val="0"/>
      <w:marTop w:val="0"/>
      <w:marBottom w:val="0"/>
      <w:divBdr>
        <w:top w:val="none" w:sz="0" w:space="0" w:color="auto"/>
        <w:left w:val="none" w:sz="0" w:space="0" w:color="auto"/>
        <w:bottom w:val="none" w:sz="0" w:space="0" w:color="auto"/>
        <w:right w:val="none" w:sz="0" w:space="0" w:color="auto"/>
      </w:divBdr>
    </w:div>
    <w:div w:id="955864312">
      <w:bodyDiv w:val="1"/>
      <w:marLeft w:val="0"/>
      <w:marRight w:val="0"/>
      <w:marTop w:val="0"/>
      <w:marBottom w:val="0"/>
      <w:divBdr>
        <w:top w:val="none" w:sz="0" w:space="0" w:color="auto"/>
        <w:left w:val="none" w:sz="0" w:space="0" w:color="auto"/>
        <w:bottom w:val="none" w:sz="0" w:space="0" w:color="auto"/>
        <w:right w:val="none" w:sz="0" w:space="0" w:color="auto"/>
      </w:divBdr>
    </w:div>
    <w:div w:id="962806015">
      <w:bodyDiv w:val="1"/>
      <w:marLeft w:val="0"/>
      <w:marRight w:val="0"/>
      <w:marTop w:val="0"/>
      <w:marBottom w:val="0"/>
      <w:divBdr>
        <w:top w:val="none" w:sz="0" w:space="0" w:color="auto"/>
        <w:left w:val="none" w:sz="0" w:space="0" w:color="auto"/>
        <w:bottom w:val="none" w:sz="0" w:space="0" w:color="auto"/>
        <w:right w:val="none" w:sz="0" w:space="0" w:color="auto"/>
      </w:divBdr>
    </w:div>
    <w:div w:id="1064450995">
      <w:bodyDiv w:val="1"/>
      <w:marLeft w:val="0"/>
      <w:marRight w:val="0"/>
      <w:marTop w:val="0"/>
      <w:marBottom w:val="0"/>
      <w:divBdr>
        <w:top w:val="none" w:sz="0" w:space="0" w:color="auto"/>
        <w:left w:val="none" w:sz="0" w:space="0" w:color="auto"/>
        <w:bottom w:val="none" w:sz="0" w:space="0" w:color="auto"/>
        <w:right w:val="none" w:sz="0" w:space="0" w:color="auto"/>
      </w:divBdr>
    </w:div>
    <w:div w:id="1198858429">
      <w:bodyDiv w:val="1"/>
      <w:marLeft w:val="0"/>
      <w:marRight w:val="0"/>
      <w:marTop w:val="0"/>
      <w:marBottom w:val="0"/>
      <w:divBdr>
        <w:top w:val="none" w:sz="0" w:space="0" w:color="auto"/>
        <w:left w:val="none" w:sz="0" w:space="0" w:color="auto"/>
        <w:bottom w:val="none" w:sz="0" w:space="0" w:color="auto"/>
        <w:right w:val="none" w:sz="0" w:space="0" w:color="auto"/>
      </w:divBdr>
    </w:div>
    <w:div w:id="1222210557">
      <w:bodyDiv w:val="1"/>
      <w:marLeft w:val="0"/>
      <w:marRight w:val="0"/>
      <w:marTop w:val="0"/>
      <w:marBottom w:val="0"/>
      <w:divBdr>
        <w:top w:val="none" w:sz="0" w:space="0" w:color="auto"/>
        <w:left w:val="none" w:sz="0" w:space="0" w:color="auto"/>
        <w:bottom w:val="none" w:sz="0" w:space="0" w:color="auto"/>
        <w:right w:val="none" w:sz="0" w:space="0" w:color="auto"/>
      </w:divBdr>
    </w:div>
    <w:div w:id="1235705668">
      <w:bodyDiv w:val="1"/>
      <w:marLeft w:val="0"/>
      <w:marRight w:val="0"/>
      <w:marTop w:val="0"/>
      <w:marBottom w:val="0"/>
      <w:divBdr>
        <w:top w:val="none" w:sz="0" w:space="0" w:color="auto"/>
        <w:left w:val="none" w:sz="0" w:space="0" w:color="auto"/>
        <w:bottom w:val="none" w:sz="0" w:space="0" w:color="auto"/>
        <w:right w:val="none" w:sz="0" w:space="0" w:color="auto"/>
      </w:divBdr>
    </w:div>
    <w:div w:id="1241646435">
      <w:bodyDiv w:val="1"/>
      <w:marLeft w:val="0"/>
      <w:marRight w:val="0"/>
      <w:marTop w:val="0"/>
      <w:marBottom w:val="0"/>
      <w:divBdr>
        <w:top w:val="none" w:sz="0" w:space="0" w:color="auto"/>
        <w:left w:val="none" w:sz="0" w:space="0" w:color="auto"/>
        <w:bottom w:val="none" w:sz="0" w:space="0" w:color="auto"/>
        <w:right w:val="none" w:sz="0" w:space="0" w:color="auto"/>
      </w:divBdr>
    </w:div>
    <w:div w:id="1279727296">
      <w:bodyDiv w:val="1"/>
      <w:marLeft w:val="0"/>
      <w:marRight w:val="0"/>
      <w:marTop w:val="0"/>
      <w:marBottom w:val="0"/>
      <w:divBdr>
        <w:top w:val="none" w:sz="0" w:space="0" w:color="auto"/>
        <w:left w:val="none" w:sz="0" w:space="0" w:color="auto"/>
        <w:bottom w:val="none" w:sz="0" w:space="0" w:color="auto"/>
        <w:right w:val="none" w:sz="0" w:space="0" w:color="auto"/>
      </w:divBdr>
    </w:div>
    <w:div w:id="1302225737">
      <w:bodyDiv w:val="1"/>
      <w:marLeft w:val="0"/>
      <w:marRight w:val="0"/>
      <w:marTop w:val="0"/>
      <w:marBottom w:val="0"/>
      <w:divBdr>
        <w:top w:val="none" w:sz="0" w:space="0" w:color="auto"/>
        <w:left w:val="none" w:sz="0" w:space="0" w:color="auto"/>
        <w:bottom w:val="none" w:sz="0" w:space="0" w:color="auto"/>
        <w:right w:val="none" w:sz="0" w:space="0" w:color="auto"/>
      </w:divBdr>
    </w:div>
    <w:div w:id="1320235217">
      <w:bodyDiv w:val="1"/>
      <w:marLeft w:val="0"/>
      <w:marRight w:val="0"/>
      <w:marTop w:val="0"/>
      <w:marBottom w:val="0"/>
      <w:divBdr>
        <w:top w:val="none" w:sz="0" w:space="0" w:color="auto"/>
        <w:left w:val="none" w:sz="0" w:space="0" w:color="auto"/>
        <w:bottom w:val="none" w:sz="0" w:space="0" w:color="auto"/>
        <w:right w:val="none" w:sz="0" w:space="0" w:color="auto"/>
      </w:divBdr>
    </w:div>
    <w:div w:id="1532037868">
      <w:bodyDiv w:val="1"/>
      <w:marLeft w:val="0"/>
      <w:marRight w:val="0"/>
      <w:marTop w:val="0"/>
      <w:marBottom w:val="0"/>
      <w:divBdr>
        <w:top w:val="none" w:sz="0" w:space="0" w:color="auto"/>
        <w:left w:val="none" w:sz="0" w:space="0" w:color="auto"/>
        <w:bottom w:val="none" w:sz="0" w:space="0" w:color="auto"/>
        <w:right w:val="none" w:sz="0" w:space="0" w:color="auto"/>
      </w:divBdr>
    </w:div>
    <w:div w:id="1825778724">
      <w:bodyDiv w:val="1"/>
      <w:marLeft w:val="0"/>
      <w:marRight w:val="0"/>
      <w:marTop w:val="0"/>
      <w:marBottom w:val="0"/>
      <w:divBdr>
        <w:top w:val="none" w:sz="0" w:space="0" w:color="auto"/>
        <w:left w:val="none" w:sz="0" w:space="0" w:color="auto"/>
        <w:bottom w:val="none" w:sz="0" w:space="0" w:color="auto"/>
        <w:right w:val="none" w:sz="0" w:space="0" w:color="auto"/>
      </w:divBdr>
    </w:div>
    <w:div w:id="1896812338">
      <w:bodyDiv w:val="1"/>
      <w:marLeft w:val="0"/>
      <w:marRight w:val="0"/>
      <w:marTop w:val="0"/>
      <w:marBottom w:val="0"/>
      <w:divBdr>
        <w:top w:val="none" w:sz="0" w:space="0" w:color="auto"/>
        <w:left w:val="none" w:sz="0" w:space="0" w:color="auto"/>
        <w:bottom w:val="none" w:sz="0" w:space="0" w:color="auto"/>
        <w:right w:val="none" w:sz="0" w:space="0" w:color="auto"/>
      </w:divBdr>
    </w:div>
    <w:div w:id="2035423887">
      <w:bodyDiv w:val="1"/>
      <w:marLeft w:val="0"/>
      <w:marRight w:val="0"/>
      <w:marTop w:val="0"/>
      <w:marBottom w:val="0"/>
      <w:divBdr>
        <w:top w:val="none" w:sz="0" w:space="0" w:color="auto"/>
        <w:left w:val="none" w:sz="0" w:space="0" w:color="auto"/>
        <w:bottom w:val="none" w:sz="0" w:space="0" w:color="auto"/>
        <w:right w:val="none" w:sz="0" w:space="0" w:color="auto"/>
      </w:divBdr>
    </w:div>
    <w:div w:id="2045252986">
      <w:bodyDiv w:val="1"/>
      <w:marLeft w:val="0"/>
      <w:marRight w:val="0"/>
      <w:marTop w:val="0"/>
      <w:marBottom w:val="0"/>
      <w:divBdr>
        <w:top w:val="none" w:sz="0" w:space="0" w:color="auto"/>
        <w:left w:val="none" w:sz="0" w:space="0" w:color="auto"/>
        <w:bottom w:val="none" w:sz="0" w:space="0" w:color="auto"/>
        <w:right w:val="none" w:sz="0" w:space="0" w:color="auto"/>
      </w:divBdr>
    </w:div>
    <w:div w:id="2047363629">
      <w:bodyDiv w:val="1"/>
      <w:marLeft w:val="0"/>
      <w:marRight w:val="0"/>
      <w:marTop w:val="0"/>
      <w:marBottom w:val="0"/>
      <w:divBdr>
        <w:top w:val="none" w:sz="0" w:space="0" w:color="auto"/>
        <w:left w:val="none" w:sz="0" w:space="0" w:color="auto"/>
        <w:bottom w:val="none" w:sz="0" w:space="0" w:color="auto"/>
        <w:right w:val="none" w:sz="0" w:space="0" w:color="auto"/>
      </w:divBdr>
    </w:div>
    <w:div w:id="209947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Inge\Downloads\klimakompasset-resultat-2024%20Dallund%20Slot%20(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'Største udledningsposter'!$E$40</c:f>
              <c:strCache>
                <c:ptCount val="1"/>
                <c:pt idx="0">
                  <c:v>Scope 1</c:v>
                </c:pt>
              </c:strCache>
            </c:strRef>
          </c:tx>
          <c:spPr>
            <a:solidFill>
              <a:srgbClr val="00441B"/>
            </a:solidFill>
            <a:ln>
              <a:noFill/>
            </a:ln>
            <a:effectLst/>
          </c:spPr>
          <c:invertIfNegative val="0"/>
          <c:cat>
            <c:strRef>
              <c:f>'Største udledningsposter'!$D$41:$D$48</c:f>
              <c:strCache>
                <c:ptCount val="8"/>
                <c:pt idx="0">
                  <c:v>2002</c:v>
                </c:pt>
                <c:pt idx="1">
                  <c:v>Naturgas</c:v>
                </c:pt>
                <c:pt idx="2">
                  <c:v>6308</c:v>
                </c:pt>
                <c:pt idx="3">
                  <c:v>2005/2502</c:v>
                </c:pt>
                <c:pt idx="4">
                  <c:v>2093</c:v>
                </c:pt>
                <c:pt idx="5">
                  <c:v>6308</c:v>
                </c:pt>
                <c:pt idx="6">
                  <c:v>Medarbejdertransport</c:v>
                </c:pt>
                <c:pt idx="7">
                  <c:v>2823</c:v>
                </c:pt>
              </c:strCache>
            </c:strRef>
          </c:cat>
          <c:val>
            <c:numRef>
              <c:f>'Største udledningsposter'!$E$41:$E$48</c:f>
              <c:numCache>
                <c:formatCode>#,##0.00</c:formatCode>
                <c:ptCount val="8"/>
                <c:pt idx="0">
                  <c:v>0</c:v>
                </c:pt>
                <c:pt idx="1">
                  <c:v>30.9621070663</c:v>
                </c:pt>
                <c:pt idx="2">
                  <c:v>0</c:v>
                </c:pt>
                <c:pt idx="3">
                  <c:v>0</c:v>
                </c:pt>
                <c:pt idx="4">
                  <c:v>5.0897305090999998</c:v>
                </c:pt>
                <c:pt idx="5">
                  <c:v>0</c:v>
                </c:pt>
                <c:pt idx="6">
                  <c:v>0</c:v>
                </c:pt>
                <c:pt idx="7">
                  <c:v>0</c:v>
                </c:pt>
              </c:numCache>
            </c:numRef>
          </c:val>
          <c:extLst>
            <c:ext xmlns:c16="http://schemas.microsoft.com/office/drawing/2014/chart" uri="{C3380CC4-5D6E-409C-BE32-E72D297353CC}">
              <c16:uniqueId val="{00000000-FCD5-4120-9DF4-2657DA4366EA}"/>
            </c:ext>
          </c:extLst>
        </c:ser>
        <c:ser>
          <c:idx val="1"/>
          <c:order val="1"/>
          <c:tx>
            <c:strRef>
              <c:f>'Største udledningsposter'!$F$40</c:f>
              <c:strCache>
                <c:ptCount val="1"/>
                <c:pt idx="0">
                  <c:v>Scope 2</c:v>
                </c:pt>
              </c:strCache>
            </c:strRef>
          </c:tx>
          <c:spPr>
            <a:solidFill>
              <a:srgbClr val="248B46"/>
            </a:solidFill>
            <a:ln>
              <a:noFill/>
            </a:ln>
            <a:effectLst/>
          </c:spPr>
          <c:invertIfNegative val="0"/>
          <c:cat>
            <c:strRef>
              <c:f>'Største udledningsposter'!$D$41:$D$48</c:f>
              <c:strCache>
                <c:ptCount val="8"/>
                <c:pt idx="0">
                  <c:v>2002</c:v>
                </c:pt>
                <c:pt idx="1">
                  <c:v>Naturgas</c:v>
                </c:pt>
                <c:pt idx="2">
                  <c:v>6308</c:v>
                </c:pt>
                <c:pt idx="3">
                  <c:v>2005/2502</c:v>
                </c:pt>
                <c:pt idx="4">
                  <c:v>2093</c:v>
                </c:pt>
                <c:pt idx="5">
                  <c:v>6308</c:v>
                </c:pt>
                <c:pt idx="6">
                  <c:v>Medarbejdertransport</c:v>
                </c:pt>
                <c:pt idx="7">
                  <c:v>2823</c:v>
                </c:pt>
              </c:strCache>
            </c:strRef>
          </c:cat>
          <c:val>
            <c:numRef>
              <c:f>'Største udledningsposter'!$F$41:$F$48</c:f>
              <c:numCache>
                <c:formatCode>#,##0.00</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1-FCD5-4120-9DF4-2657DA4366EA}"/>
            </c:ext>
          </c:extLst>
        </c:ser>
        <c:ser>
          <c:idx val="2"/>
          <c:order val="2"/>
          <c:tx>
            <c:strRef>
              <c:f>'Største udledningsposter'!$G$40</c:f>
              <c:strCache>
                <c:ptCount val="1"/>
                <c:pt idx="0">
                  <c:v>Scope 3</c:v>
                </c:pt>
              </c:strCache>
            </c:strRef>
          </c:tx>
          <c:spPr>
            <a:solidFill>
              <a:srgbClr val="74C476"/>
            </a:solidFill>
            <a:ln>
              <a:noFill/>
            </a:ln>
            <a:effectLst/>
          </c:spPr>
          <c:invertIfNegative val="0"/>
          <c:cat>
            <c:strRef>
              <c:f>'Største udledningsposter'!$D$41:$D$48</c:f>
              <c:strCache>
                <c:ptCount val="8"/>
                <c:pt idx="0">
                  <c:v>2002</c:v>
                </c:pt>
                <c:pt idx="1">
                  <c:v>Naturgas</c:v>
                </c:pt>
                <c:pt idx="2">
                  <c:v>6308</c:v>
                </c:pt>
                <c:pt idx="3">
                  <c:v>2005/2502</c:v>
                </c:pt>
                <c:pt idx="4">
                  <c:v>2093</c:v>
                </c:pt>
                <c:pt idx="5">
                  <c:v>6308</c:v>
                </c:pt>
                <c:pt idx="6">
                  <c:v>Medarbejdertransport</c:v>
                </c:pt>
                <c:pt idx="7">
                  <c:v>2823</c:v>
                </c:pt>
              </c:strCache>
            </c:strRef>
          </c:cat>
          <c:val>
            <c:numRef>
              <c:f>'Største udledningsposter'!$G$41:$G$48</c:f>
              <c:numCache>
                <c:formatCode>#,##0.00</c:formatCode>
                <c:ptCount val="8"/>
                <c:pt idx="0">
                  <c:v>235.88866024039999</c:v>
                </c:pt>
                <c:pt idx="1">
                  <c:v>5.6181561234000004</c:v>
                </c:pt>
                <c:pt idx="2">
                  <c:v>14.1201375668</c:v>
                </c:pt>
                <c:pt idx="3">
                  <c:v>11.084067363400001</c:v>
                </c:pt>
                <c:pt idx="4">
                  <c:v>1.2189836624999999</c:v>
                </c:pt>
                <c:pt idx="5">
                  <c:v>4.4257884124000002</c:v>
                </c:pt>
                <c:pt idx="6">
                  <c:v>4.2299073483000003</c:v>
                </c:pt>
                <c:pt idx="7">
                  <c:v>4.1065414509</c:v>
                </c:pt>
              </c:numCache>
            </c:numRef>
          </c:val>
          <c:extLst>
            <c:ext xmlns:c16="http://schemas.microsoft.com/office/drawing/2014/chart" uri="{C3380CC4-5D6E-409C-BE32-E72D297353CC}">
              <c16:uniqueId val="{00000002-FCD5-4120-9DF4-2657DA4366EA}"/>
            </c:ext>
          </c:extLst>
        </c:ser>
        <c:dLbls>
          <c:showLegendKey val="0"/>
          <c:showVal val="0"/>
          <c:showCatName val="0"/>
          <c:showSerName val="0"/>
          <c:showPercent val="0"/>
          <c:showBubbleSize val="0"/>
        </c:dLbls>
        <c:gapWidth val="150"/>
        <c:overlap val="100"/>
        <c:axId val="539848543"/>
        <c:axId val="310913471"/>
        <c:extLst>
          <c:ext xmlns:c15="http://schemas.microsoft.com/office/drawing/2012/chart" uri="{02D57815-91ED-43cb-92C2-25804820EDAC}">
            <c15:filteredBarSeries>
              <c15:ser>
                <c:idx val="3"/>
                <c:order val="3"/>
                <c:tx>
                  <c:strRef>
                    <c:extLst>
                      <c:ext uri="{02D57815-91ED-43cb-92C2-25804820EDAC}">
                        <c15:formulaRef>
                          <c15:sqref>'Største udledningsposter'!$H$40</c15:sqref>
                        </c15:formulaRef>
                      </c:ext>
                    </c:extLst>
                    <c:strCache>
                      <c:ptCount val="1"/>
                      <c:pt idx="0">
                        <c:v>Scope 1, 2 og 3 udledning</c:v>
                      </c:pt>
                    </c:strCache>
                  </c:strRef>
                </c:tx>
                <c:spPr>
                  <a:solidFill>
                    <a:schemeClr val="accent4"/>
                  </a:solidFill>
                  <a:ln>
                    <a:noFill/>
                  </a:ln>
                  <a:effectLst/>
                </c:spPr>
                <c:invertIfNegative val="0"/>
                <c:cat>
                  <c:strRef>
                    <c:extLst>
                      <c:ext uri="{02D57815-91ED-43cb-92C2-25804820EDAC}">
                        <c15:formulaRef>
                          <c15:sqref>'Største udledningsposter'!$D$41:$D$48</c15:sqref>
                        </c15:formulaRef>
                      </c:ext>
                    </c:extLst>
                    <c:strCache>
                      <c:ptCount val="8"/>
                      <c:pt idx="0">
                        <c:v>2002</c:v>
                      </c:pt>
                      <c:pt idx="1">
                        <c:v>Naturgas</c:v>
                      </c:pt>
                      <c:pt idx="2">
                        <c:v>6308</c:v>
                      </c:pt>
                      <c:pt idx="3">
                        <c:v>2005/2502</c:v>
                      </c:pt>
                      <c:pt idx="4">
                        <c:v>2093</c:v>
                      </c:pt>
                      <c:pt idx="5">
                        <c:v>6308</c:v>
                      </c:pt>
                      <c:pt idx="6">
                        <c:v>Medarbejdertransport</c:v>
                      </c:pt>
                      <c:pt idx="7">
                        <c:v>2823</c:v>
                      </c:pt>
                    </c:strCache>
                  </c:strRef>
                </c:cat>
                <c:val>
                  <c:numRef>
                    <c:extLst>
                      <c:ext uri="{02D57815-91ED-43cb-92C2-25804820EDAC}">
                        <c15:formulaRef>
                          <c15:sqref>'Største udledningsposter'!$H$41:$H$48</c15:sqref>
                        </c15:formulaRef>
                      </c:ext>
                    </c:extLst>
                    <c:numCache>
                      <c:formatCode>#,##0.00</c:formatCode>
                      <c:ptCount val="8"/>
                      <c:pt idx="0">
                        <c:v>235.88866024039999</c:v>
                      </c:pt>
                      <c:pt idx="1">
                        <c:v>36.580263189699998</c:v>
                      </c:pt>
                      <c:pt idx="2">
                        <c:v>14.1201375668</c:v>
                      </c:pt>
                      <c:pt idx="3">
                        <c:v>11.084067363400001</c:v>
                      </c:pt>
                      <c:pt idx="4">
                        <c:v>6.3087141716000001</c:v>
                      </c:pt>
                      <c:pt idx="5">
                        <c:v>4.4257884124000002</c:v>
                      </c:pt>
                      <c:pt idx="6">
                        <c:v>4.2299073483000003</c:v>
                      </c:pt>
                      <c:pt idx="7">
                        <c:v>4.1065414509</c:v>
                      </c:pt>
                    </c:numCache>
                  </c:numRef>
                </c:val>
                <c:extLst>
                  <c:ext xmlns:c16="http://schemas.microsoft.com/office/drawing/2014/chart" uri="{C3380CC4-5D6E-409C-BE32-E72D297353CC}">
                    <c16:uniqueId val="{00000003-FCD5-4120-9DF4-2657DA4366EA}"/>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'Største udledningsposter'!$I$40</c15:sqref>
                        </c15:formulaRef>
                      </c:ext>
                    </c:extLst>
                    <c:strCache>
                      <c:ptCount val="1"/>
                      <c:pt idx="0">
                        <c:v>Procentdel af udledning i scope 1, 2 og 3</c:v>
                      </c:pt>
                    </c:strCache>
                  </c:strRef>
                </c:tx>
                <c:spPr>
                  <a:solidFill>
                    <a:schemeClr val="accent5"/>
                  </a:solidFill>
                  <a:ln>
                    <a:noFill/>
                  </a:ln>
                  <a:effectLst/>
                </c:spPr>
                <c:invertIfNegative val="0"/>
                <c:cat>
                  <c:strRef>
                    <c:extLst xmlns:c15="http://schemas.microsoft.com/office/drawing/2012/chart">
                      <c:ext xmlns:c15="http://schemas.microsoft.com/office/drawing/2012/chart" uri="{02D57815-91ED-43cb-92C2-25804820EDAC}">
                        <c15:formulaRef>
                          <c15:sqref>'Største udledningsposter'!$D$41:$D$48</c15:sqref>
                        </c15:formulaRef>
                      </c:ext>
                    </c:extLst>
                    <c:strCache>
                      <c:ptCount val="8"/>
                      <c:pt idx="0">
                        <c:v>2002</c:v>
                      </c:pt>
                      <c:pt idx="1">
                        <c:v>Naturgas</c:v>
                      </c:pt>
                      <c:pt idx="2">
                        <c:v>6308</c:v>
                      </c:pt>
                      <c:pt idx="3">
                        <c:v>2005/2502</c:v>
                      </c:pt>
                      <c:pt idx="4">
                        <c:v>2093</c:v>
                      </c:pt>
                      <c:pt idx="5">
                        <c:v>6308</c:v>
                      </c:pt>
                      <c:pt idx="6">
                        <c:v>Medarbejdertransport</c:v>
                      </c:pt>
                      <c:pt idx="7">
                        <c:v>2823</c:v>
                      </c:pt>
                    </c:strCache>
                  </c:strRef>
                </c:cat>
                <c:val>
                  <c:numRef>
                    <c:extLst xmlns:c15="http://schemas.microsoft.com/office/drawing/2012/chart">
                      <c:ext xmlns:c15="http://schemas.microsoft.com/office/drawing/2012/chart" uri="{02D57815-91ED-43cb-92C2-25804820EDAC}">
                        <c15:formulaRef>
                          <c15:sqref>'Største udledningsposter'!$I$41:$I$48</c15:sqref>
                        </c15:formulaRef>
                      </c:ext>
                    </c:extLst>
                    <c:numCache>
                      <c:formatCode>0.00%</c:formatCode>
                      <c:ptCount val="8"/>
                      <c:pt idx="0">
                        <c:v>0.71673851503275765</c:v>
                      </c:pt>
                      <c:pt idx="1">
                        <c:v>0.11114770625842343</c:v>
                      </c:pt>
                      <c:pt idx="2">
                        <c:v>4.2903488541469061E-2</c:v>
                      </c:pt>
                      <c:pt idx="3">
                        <c:v>3.3678507370680968E-2</c:v>
                      </c:pt>
                      <c:pt idx="4">
                        <c:v>1.9168782520153884E-2</c:v>
                      </c:pt>
                      <c:pt idx="5">
                        <c:v>1.344758587089334E-2</c:v>
                      </c:pt>
                      <c:pt idx="6">
                        <c:v>1.2852408879922303E-2</c:v>
                      </c:pt>
                      <c:pt idx="7">
                        <c:v>1.2477566401195061E-2</c:v>
                      </c:pt>
                    </c:numCache>
                  </c:numRef>
                </c:val>
                <c:extLst xmlns:c15="http://schemas.microsoft.com/office/drawing/2012/chart">
                  <c:ext xmlns:c16="http://schemas.microsoft.com/office/drawing/2014/chart" uri="{C3380CC4-5D6E-409C-BE32-E72D297353CC}">
                    <c16:uniqueId val="{00000004-FCD5-4120-9DF4-2657DA4366EA}"/>
                  </c:ext>
                </c:extLst>
              </c15:ser>
            </c15:filteredBarSeries>
          </c:ext>
        </c:extLst>
      </c:barChart>
      <c:catAx>
        <c:axId val="5398485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310913471"/>
        <c:crosses val="autoZero"/>
        <c:auto val="1"/>
        <c:lblAlgn val="ctr"/>
        <c:lblOffset val="100"/>
        <c:noMultiLvlLbl val="0"/>
      </c:catAx>
      <c:valAx>
        <c:axId val="310913471"/>
        <c:scaling>
          <c:orientation val="minMax"/>
        </c:scaling>
        <c:delete val="0"/>
        <c:axPos val="l"/>
        <c:majorGridlines>
          <c:spPr>
            <a:ln w="9525" cap="flat" cmpd="sng" algn="ctr">
              <a:solidFill>
                <a:schemeClr val="tx1">
                  <a:lumMod val="15000"/>
                  <a:lumOff val="85000"/>
                </a:schemeClr>
              </a:solidFill>
              <a:round/>
            </a:ln>
            <a:effectLst/>
          </c:spPr>
        </c:majorGridlines>
        <c:title>
          <c:tx>
            <c:strRef>
              <c:f>Tekstnøgler!$C$582</c:f>
              <c:strCache>
                <c:ptCount val="1"/>
                <c:pt idx="0">
                  <c:v>ton CO₂e</c:v>
                </c:pt>
              </c:strCache>
            </c:strRef>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a-DK"/>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5398485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5</Pages>
  <Words>989</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Krogh Larsen</dc:creator>
  <cp:keywords/>
  <dc:description/>
  <cp:lastModifiedBy>Inge Krogh Larsen</cp:lastModifiedBy>
  <cp:revision>7</cp:revision>
  <dcterms:created xsi:type="dcterms:W3CDTF">2025-06-20T06:08:00Z</dcterms:created>
  <dcterms:modified xsi:type="dcterms:W3CDTF">2025-06-30T09:05:00Z</dcterms:modified>
</cp:coreProperties>
</file>